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1DEFC" w14:textId="77777777" w:rsidR="001057C2" w:rsidRPr="003E6339" w:rsidRDefault="001057C2" w:rsidP="001057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73045225" w14:textId="77777777" w:rsidR="001057C2" w:rsidRPr="003E6339" w:rsidRDefault="001057C2" w:rsidP="001057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7D0452A" w14:textId="19CD2915" w:rsidR="001057C2" w:rsidRPr="003E6339" w:rsidRDefault="000145B6" w:rsidP="001057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4D3E">
        <w:rPr>
          <w:noProof/>
          <w:lang w:eastAsia="ru-RU"/>
        </w:rPr>
        <w:drawing>
          <wp:inline distT="0" distB="0" distL="0" distR="0" wp14:anchorId="6EADC7B1" wp14:editId="1BD2D2EE">
            <wp:extent cx="5940291" cy="1678075"/>
            <wp:effectExtent l="0" t="0" r="3810" b="0"/>
            <wp:docPr id="2" name="Рисунок 2" descr="D:\МУСОР\2022-11-0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УСОР\2022-11-01\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470"/>
                    <a:stretch/>
                  </pic:blipFill>
                  <pic:spPr bwMode="auto">
                    <a:xfrm>
                      <a:off x="0" y="0"/>
                      <a:ext cx="5940425" cy="1678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FA0923" w14:textId="77777777" w:rsidR="001057C2" w:rsidRPr="003E6339" w:rsidRDefault="001057C2" w:rsidP="001057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23D7C5A" w14:textId="77777777" w:rsidR="001057C2" w:rsidRPr="003E6339" w:rsidRDefault="001057C2" w:rsidP="001057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B992D1E" w14:textId="77777777" w:rsidR="00432B38" w:rsidRDefault="00432B38" w:rsidP="001057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246936B" w14:textId="77777777" w:rsidR="00432B38" w:rsidRDefault="00432B38" w:rsidP="001057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E7344AE" w14:textId="77777777" w:rsidR="00432B38" w:rsidRDefault="00432B38" w:rsidP="001057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A749FA7" w14:textId="77777777" w:rsidR="00432B38" w:rsidRDefault="00432B38" w:rsidP="001057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BD84D1B" w14:textId="471E8F84" w:rsidR="001057C2" w:rsidRPr="003E6339" w:rsidRDefault="001057C2" w:rsidP="001057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6339">
        <w:rPr>
          <w:rFonts w:ascii="Times New Roman" w:eastAsia="Times New Roman" w:hAnsi="Times New Roman" w:cs="Times New Roman"/>
          <w:sz w:val="24"/>
          <w:szCs w:val="24"/>
        </w:rPr>
        <w:t>РАБОЧАЯ ПРОГРАММА</w:t>
      </w:r>
    </w:p>
    <w:p w14:paraId="2412D86E" w14:textId="77777777" w:rsidR="001057C2" w:rsidRPr="003E6339" w:rsidRDefault="001057C2" w:rsidP="001057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1914405" w14:textId="4B842CE2" w:rsidR="001057C2" w:rsidRPr="003E6339" w:rsidRDefault="001057C2" w:rsidP="00432B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633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Ларионовой Марины  Ивановны, </w:t>
      </w:r>
      <w:r w:rsidRPr="003E6339">
        <w:rPr>
          <w:rFonts w:ascii="Times New Roman" w:eastAsia="Times New Roman" w:hAnsi="Times New Roman" w:cs="Times New Roman"/>
          <w:sz w:val="24"/>
          <w:szCs w:val="24"/>
        </w:rPr>
        <w:t xml:space="preserve">    учителя  _____</w:t>
      </w:r>
      <w:r w:rsidRPr="003E6339">
        <w:rPr>
          <w:rFonts w:ascii="Times New Roman" w:eastAsia="Times New Roman" w:hAnsi="Times New Roman" w:cs="Times New Roman"/>
          <w:sz w:val="24"/>
          <w:szCs w:val="24"/>
          <w:u w:val="single"/>
        </w:rPr>
        <w:t>I</w:t>
      </w:r>
      <w:r w:rsidRPr="003E6339">
        <w:rPr>
          <w:rFonts w:ascii="Times New Roman" w:eastAsia="Times New Roman" w:hAnsi="Times New Roman" w:cs="Times New Roman"/>
          <w:sz w:val="24"/>
          <w:szCs w:val="24"/>
        </w:rPr>
        <w:t>___  категор</w:t>
      </w:r>
    </w:p>
    <w:p w14:paraId="3CEB2199" w14:textId="77777777" w:rsidR="001057C2" w:rsidRPr="003E6339" w:rsidRDefault="001057C2" w:rsidP="001057C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6339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14:paraId="2374C3C0" w14:textId="77777777" w:rsidR="001057C2" w:rsidRPr="003E6339" w:rsidRDefault="001057C2" w:rsidP="001057C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6339">
        <w:rPr>
          <w:rFonts w:ascii="Times New Roman" w:eastAsia="Times New Roman" w:hAnsi="Times New Roman" w:cs="Times New Roman"/>
          <w:sz w:val="24"/>
          <w:szCs w:val="24"/>
        </w:rPr>
        <w:t>«Старописьмянская основная общеобразовательная школа»</w:t>
      </w:r>
    </w:p>
    <w:p w14:paraId="51866189" w14:textId="77777777" w:rsidR="001057C2" w:rsidRPr="003E6339" w:rsidRDefault="001057C2" w:rsidP="001057C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6339">
        <w:rPr>
          <w:rFonts w:ascii="Times New Roman" w:eastAsia="Times New Roman" w:hAnsi="Times New Roman" w:cs="Times New Roman"/>
          <w:sz w:val="24"/>
          <w:szCs w:val="24"/>
        </w:rPr>
        <w:t>мо «Лениногорский муниципальный район»</w:t>
      </w:r>
    </w:p>
    <w:p w14:paraId="2B5894DF" w14:textId="77777777" w:rsidR="001057C2" w:rsidRDefault="001057C2" w:rsidP="001057C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6339">
        <w:rPr>
          <w:rFonts w:ascii="Times New Roman" w:eastAsia="Times New Roman" w:hAnsi="Times New Roman" w:cs="Times New Roman"/>
          <w:sz w:val="24"/>
          <w:szCs w:val="24"/>
        </w:rPr>
        <w:t>Республики Татарстан</w:t>
      </w:r>
    </w:p>
    <w:p w14:paraId="0053E929" w14:textId="3AB8EAC2" w:rsidR="001057C2" w:rsidRPr="003E6339" w:rsidRDefault="001057C2" w:rsidP="001057C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физическ</w:t>
      </w:r>
      <w:r w:rsidR="00432B38">
        <w:rPr>
          <w:rFonts w:ascii="Times New Roman" w:eastAsia="Times New Roman" w:hAnsi="Times New Roman" w:cs="Times New Roman"/>
          <w:sz w:val="24"/>
          <w:szCs w:val="24"/>
          <w:u w:val="single"/>
        </w:rPr>
        <w:t>ой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культур</w:t>
      </w:r>
      <w:r w:rsidR="00432B38">
        <w:rPr>
          <w:rFonts w:ascii="Times New Roman" w:eastAsia="Times New Roman" w:hAnsi="Times New Roman" w:cs="Times New Roman"/>
          <w:sz w:val="24"/>
          <w:szCs w:val="24"/>
          <w:u w:val="single"/>
        </w:rPr>
        <w:t>е</w:t>
      </w:r>
      <w:r w:rsidRPr="001845DE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3E6339">
        <w:rPr>
          <w:rFonts w:ascii="Times New Roman" w:eastAsia="Times New Roman" w:hAnsi="Times New Roman" w:cs="Times New Roman"/>
          <w:sz w:val="24"/>
          <w:szCs w:val="24"/>
        </w:rPr>
        <w:t xml:space="preserve">  __</w:t>
      </w:r>
      <w:r w:rsidR="00432B38">
        <w:rPr>
          <w:rFonts w:ascii="Times New Roman" w:eastAsia="Times New Roman" w:hAnsi="Times New Roman" w:cs="Times New Roman"/>
          <w:sz w:val="24"/>
          <w:szCs w:val="24"/>
          <w:u w:val="single"/>
        </w:rPr>
        <w:t>5 класса</w:t>
      </w:r>
      <w:r w:rsidRPr="003E6339"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14:paraId="0F51407A" w14:textId="77777777" w:rsidR="001057C2" w:rsidRPr="003E6339" w:rsidRDefault="001057C2" w:rsidP="001057C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</w:p>
    <w:p w14:paraId="3B2348C2" w14:textId="77777777" w:rsidR="001057C2" w:rsidRPr="003E6339" w:rsidRDefault="001057C2" w:rsidP="001057C2">
      <w:pPr>
        <w:widowControl w:val="0"/>
        <w:autoSpaceDE w:val="0"/>
        <w:autoSpaceDN w:val="0"/>
        <w:spacing w:after="0" w:line="290" w:lineRule="auto"/>
        <w:ind w:left="3240" w:right="314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3AB1C68" w14:textId="77777777" w:rsidR="001057C2" w:rsidRPr="003E6339" w:rsidRDefault="001057C2" w:rsidP="001057C2">
      <w:pPr>
        <w:widowControl w:val="0"/>
        <w:autoSpaceDE w:val="0"/>
        <w:autoSpaceDN w:val="0"/>
        <w:spacing w:after="0" w:line="290" w:lineRule="auto"/>
        <w:ind w:left="3240" w:right="314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66DAB21" w14:textId="77777777" w:rsidR="001057C2" w:rsidRPr="003E6339" w:rsidRDefault="001057C2" w:rsidP="001057C2">
      <w:pPr>
        <w:widowControl w:val="0"/>
        <w:autoSpaceDE w:val="0"/>
        <w:autoSpaceDN w:val="0"/>
        <w:spacing w:after="0" w:line="290" w:lineRule="auto"/>
        <w:ind w:left="3240" w:right="314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84AF9AA" w14:textId="77777777" w:rsidR="001057C2" w:rsidRPr="003E6339" w:rsidRDefault="001057C2" w:rsidP="001057C2">
      <w:pPr>
        <w:widowControl w:val="0"/>
        <w:autoSpaceDE w:val="0"/>
        <w:autoSpaceDN w:val="0"/>
        <w:spacing w:after="0" w:line="290" w:lineRule="auto"/>
        <w:ind w:left="3240" w:right="314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F58BF16" w14:textId="77777777" w:rsidR="001057C2" w:rsidRPr="003E6339" w:rsidRDefault="001057C2" w:rsidP="001057C2">
      <w:pPr>
        <w:widowControl w:val="0"/>
        <w:autoSpaceDE w:val="0"/>
        <w:autoSpaceDN w:val="0"/>
        <w:spacing w:after="0" w:line="290" w:lineRule="auto"/>
        <w:ind w:left="3240" w:right="314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AA757AD" w14:textId="77777777" w:rsidR="001057C2" w:rsidRPr="003E6339" w:rsidRDefault="001057C2" w:rsidP="001057C2">
      <w:pPr>
        <w:widowControl w:val="0"/>
        <w:autoSpaceDE w:val="0"/>
        <w:autoSpaceDN w:val="0"/>
        <w:spacing w:after="0" w:line="290" w:lineRule="auto"/>
        <w:ind w:left="3240" w:right="314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0DB79E3" w14:textId="77777777" w:rsidR="001057C2" w:rsidRPr="003E6339" w:rsidRDefault="001057C2" w:rsidP="001057C2">
      <w:pPr>
        <w:widowControl w:val="0"/>
        <w:autoSpaceDE w:val="0"/>
        <w:autoSpaceDN w:val="0"/>
        <w:spacing w:after="0" w:line="290" w:lineRule="auto"/>
        <w:ind w:left="3240" w:right="314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EDFE4D6" w14:textId="77777777" w:rsidR="001057C2" w:rsidRPr="003E6339" w:rsidRDefault="001057C2" w:rsidP="001057C2">
      <w:pPr>
        <w:widowControl w:val="0"/>
        <w:autoSpaceDE w:val="0"/>
        <w:autoSpaceDN w:val="0"/>
        <w:spacing w:after="0" w:line="290" w:lineRule="auto"/>
        <w:ind w:left="3240" w:right="314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E5ACABF" w14:textId="77777777" w:rsidR="001057C2" w:rsidRPr="003E6339" w:rsidRDefault="001057C2" w:rsidP="001057C2">
      <w:pPr>
        <w:widowControl w:val="0"/>
        <w:autoSpaceDE w:val="0"/>
        <w:autoSpaceDN w:val="0"/>
        <w:spacing w:after="0" w:line="290" w:lineRule="auto"/>
        <w:ind w:left="3240" w:right="314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C20D589" w14:textId="77777777" w:rsidR="001057C2" w:rsidRPr="003E6339" w:rsidRDefault="001057C2" w:rsidP="001057C2">
      <w:pPr>
        <w:widowControl w:val="0"/>
        <w:autoSpaceDE w:val="0"/>
        <w:autoSpaceDN w:val="0"/>
        <w:spacing w:after="0" w:line="290" w:lineRule="auto"/>
        <w:ind w:left="3240" w:right="314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2AC9B92" w14:textId="77777777" w:rsidR="001057C2" w:rsidRPr="003E6339" w:rsidRDefault="001057C2" w:rsidP="001057C2">
      <w:pPr>
        <w:widowControl w:val="0"/>
        <w:autoSpaceDE w:val="0"/>
        <w:autoSpaceDN w:val="0"/>
        <w:spacing w:after="0" w:line="290" w:lineRule="auto"/>
        <w:ind w:left="3240" w:right="314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2D90FBA" w14:textId="77777777" w:rsidR="001057C2" w:rsidRPr="003E6339" w:rsidRDefault="001057C2" w:rsidP="001057C2">
      <w:pPr>
        <w:widowControl w:val="0"/>
        <w:autoSpaceDE w:val="0"/>
        <w:autoSpaceDN w:val="0"/>
        <w:spacing w:after="0" w:line="290" w:lineRule="auto"/>
        <w:ind w:left="3240" w:right="314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C3D0453" w14:textId="77777777" w:rsidR="001057C2" w:rsidRPr="003E6339" w:rsidRDefault="001057C2" w:rsidP="001057C2">
      <w:pPr>
        <w:widowControl w:val="0"/>
        <w:autoSpaceDE w:val="0"/>
        <w:autoSpaceDN w:val="0"/>
        <w:spacing w:after="0" w:line="290" w:lineRule="auto"/>
        <w:ind w:left="3240" w:right="314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BDBAF02" w14:textId="77777777" w:rsidR="001057C2" w:rsidRPr="003E6339" w:rsidRDefault="001057C2" w:rsidP="001057C2">
      <w:pPr>
        <w:widowControl w:val="0"/>
        <w:autoSpaceDE w:val="0"/>
        <w:autoSpaceDN w:val="0"/>
        <w:spacing w:after="0" w:line="290" w:lineRule="auto"/>
        <w:ind w:left="3240" w:right="314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685E3D2" w14:textId="77777777" w:rsidR="000145B6" w:rsidRDefault="000145B6" w:rsidP="001057C2">
      <w:pPr>
        <w:widowControl w:val="0"/>
        <w:autoSpaceDE w:val="0"/>
        <w:autoSpaceDN w:val="0"/>
        <w:spacing w:after="0" w:line="290" w:lineRule="auto"/>
        <w:ind w:left="3240" w:right="3144"/>
        <w:jc w:val="center"/>
        <w:rPr>
          <w:rFonts w:ascii="Times New Roman" w:eastAsia="Times New Roman" w:hAnsi="Times New Roman" w:cs="Times New Roman"/>
          <w:spacing w:val="4"/>
          <w:sz w:val="24"/>
          <w:szCs w:val="24"/>
        </w:rPr>
      </w:pPr>
    </w:p>
    <w:p w14:paraId="36E4F36F" w14:textId="77777777" w:rsidR="000145B6" w:rsidRDefault="000145B6" w:rsidP="001057C2">
      <w:pPr>
        <w:widowControl w:val="0"/>
        <w:autoSpaceDE w:val="0"/>
        <w:autoSpaceDN w:val="0"/>
        <w:spacing w:after="0" w:line="290" w:lineRule="auto"/>
        <w:ind w:left="3240" w:right="3144"/>
        <w:jc w:val="center"/>
        <w:rPr>
          <w:rFonts w:ascii="Times New Roman" w:eastAsia="Times New Roman" w:hAnsi="Times New Roman" w:cs="Times New Roman"/>
          <w:spacing w:val="4"/>
          <w:sz w:val="24"/>
          <w:szCs w:val="24"/>
        </w:rPr>
      </w:pPr>
    </w:p>
    <w:p w14:paraId="436F1306" w14:textId="77777777" w:rsidR="000145B6" w:rsidRDefault="000145B6" w:rsidP="001057C2">
      <w:pPr>
        <w:widowControl w:val="0"/>
        <w:autoSpaceDE w:val="0"/>
        <w:autoSpaceDN w:val="0"/>
        <w:spacing w:after="0" w:line="290" w:lineRule="auto"/>
        <w:ind w:left="3240" w:right="3144"/>
        <w:jc w:val="center"/>
        <w:rPr>
          <w:rFonts w:ascii="Times New Roman" w:eastAsia="Times New Roman" w:hAnsi="Times New Roman" w:cs="Times New Roman"/>
          <w:spacing w:val="4"/>
          <w:sz w:val="24"/>
          <w:szCs w:val="24"/>
        </w:rPr>
      </w:pPr>
    </w:p>
    <w:p w14:paraId="1B250CD8" w14:textId="77777777" w:rsidR="000145B6" w:rsidRDefault="000145B6" w:rsidP="001057C2">
      <w:pPr>
        <w:widowControl w:val="0"/>
        <w:autoSpaceDE w:val="0"/>
        <w:autoSpaceDN w:val="0"/>
        <w:spacing w:after="0" w:line="290" w:lineRule="auto"/>
        <w:ind w:left="3240" w:right="3144"/>
        <w:jc w:val="center"/>
        <w:rPr>
          <w:rFonts w:ascii="Times New Roman" w:eastAsia="Times New Roman" w:hAnsi="Times New Roman" w:cs="Times New Roman"/>
          <w:spacing w:val="4"/>
          <w:sz w:val="24"/>
          <w:szCs w:val="24"/>
        </w:rPr>
      </w:pPr>
    </w:p>
    <w:p w14:paraId="48FA4F3B" w14:textId="77777777" w:rsidR="000145B6" w:rsidRDefault="000145B6" w:rsidP="001057C2">
      <w:pPr>
        <w:widowControl w:val="0"/>
        <w:autoSpaceDE w:val="0"/>
        <w:autoSpaceDN w:val="0"/>
        <w:spacing w:after="0" w:line="290" w:lineRule="auto"/>
        <w:ind w:left="3240" w:right="3144"/>
        <w:jc w:val="center"/>
        <w:rPr>
          <w:rFonts w:ascii="Times New Roman" w:eastAsia="Times New Roman" w:hAnsi="Times New Roman" w:cs="Times New Roman"/>
          <w:spacing w:val="4"/>
          <w:sz w:val="24"/>
          <w:szCs w:val="24"/>
        </w:rPr>
      </w:pPr>
    </w:p>
    <w:p w14:paraId="75D5A4CF" w14:textId="776A6D91" w:rsidR="001057C2" w:rsidRPr="003E6339" w:rsidRDefault="001057C2" w:rsidP="001057C2">
      <w:pPr>
        <w:widowControl w:val="0"/>
        <w:autoSpaceDE w:val="0"/>
        <w:autoSpaceDN w:val="0"/>
        <w:spacing w:after="0" w:line="290" w:lineRule="auto"/>
        <w:ind w:left="3240" w:right="314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633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E6339">
        <w:rPr>
          <w:rFonts w:ascii="Times New Roman" w:eastAsia="Times New Roman" w:hAnsi="Times New Roman" w:cs="Times New Roman"/>
          <w:sz w:val="24"/>
          <w:szCs w:val="24"/>
        </w:rPr>
        <w:t>2022-2023</w:t>
      </w:r>
      <w:r w:rsidRPr="003E6339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3E6339">
        <w:rPr>
          <w:rFonts w:ascii="Times New Roman" w:eastAsia="Times New Roman" w:hAnsi="Times New Roman" w:cs="Times New Roman"/>
          <w:sz w:val="24"/>
          <w:szCs w:val="24"/>
        </w:rPr>
        <w:t>учебный год</w:t>
      </w:r>
    </w:p>
    <w:p w14:paraId="2020852C" w14:textId="77777777" w:rsidR="00CE39E8" w:rsidRPr="00CE39E8" w:rsidRDefault="00CE39E8" w:rsidP="000247E3">
      <w:pPr>
        <w:shd w:val="clear" w:color="auto" w:fill="FFFFFF" w:themeFill="background1"/>
        <w:spacing w:after="0" w:line="240" w:lineRule="auto"/>
        <w:ind w:firstLine="227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МЕСТО УЧЕБНОГО ПРЕДМЕТА «ФИЗИЧЕСКАЯ КУЛЬТУРА» В УЧЕБНОМ ПЛАНЕ</w:t>
      </w:r>
    </w:p>
    <w:p w14:paraId="1AA1B916" w14:textId="77777777" w:rsidR="00A11B8F" w:rsidRPr="00A11B8F" w:rsidRDefault="00CE39E8" w:rsidP="000247E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5 классе на изучение предмета отводится </w:t>
      </w:r>
      <w:r w:rsidR="00A11B8F" w:rsidRPr="00A11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 в неделю, суммарно </w:t>
      </w:r>
      <w:r w:rsidR="00A11B8F" w:rsidRPr="00A11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</w:t>
      </w: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часа. </w:t>
      </w: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Вариативные модули (не менее </w:t>
      </w:r>
      <w:r w:rsidR="00A11B8F" w:rsidRPr="00A11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 в неделю) могут быть реализованы во внеурочной деятельности, в том числе в форме сетевого взаимодействия с организациями системы доп</w:t>
      </w:r>
      <w:r w:rsidR="00A11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олнительного образования детей.</w:t>
      </w:r>
    </w:p>
    <w:p w14:paraId="49463B23" w14:textId="77777777" w:rsidR="00A11B8F" w:rsidRPr="001057C2" w:rsidRDefault="00CE39E8" w:rsidP="000247E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подготовке рабочей программы учитывались личностные и метапредметные результаты, зафиксированные в Федеральном государственном образовательном стандарте основного общего образования и в «Универсальном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образования».</w:t>
      </w:r>
    </w:p>
    <w:p w14:paraId="265785C2" w14:textId="77777777" w:rsidR="00CE39E8" w:rsidRPr="00CE39E8" w:rsidRDefault="00CE39E8" w:rsidP="00A11B8F">
      <w:pPr>
        <w:shd w:val="clear" w:color="auto" w:fill="FFFFFF"/>
        <w:spacing w:after="240" w:line="24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СОДЕРЖАНИЕ УЧЕБНОГО ПРЕДМЕТА</w:t>
      </w:r>
    </w:p>
    <w:p w14:paraId="06B3275E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Знания о физической культуре</w:t>
      </w: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Физическая культура в основной школе: задачи, содержание и формы организации занятий. Система дополнительного обучения физической культуре; организация спортивной работы в общеобразовательной школе.</w:t>
      </w:r>
    </w:p>
    <w:p w14:paraId="21F9E3FE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 и здоровый образ жизни: характеристика основных форм занятий физической культурой, их связь с укреплением здоровья, организацией отдыха и досуга.</w:t>
      </w:r>
    </w:p>
    <w:p w14:paraId="0AAC4C83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Исторические сведения об Олимпийских играх Древней Греции, характеристика их содержания и правил спортивной борьбы. Расцвет и завершение истории Олимпийских игр древности.</w:t>
      </w:r>
    </w:p>
    <w:p w14:paraId="0EFFEAC6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Способы самостоятельной деятельности</w:t>
      </w: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Режим дня и его значение для учащихся школы, связь с умственной работоспособностью. Составление индивидуального режима дня; определение основных индивидуальных видов деятельности, их временных диапазонов и последовательности в выполнении</w:t>
      </w:r>
    </w:p>
    <w:p w14:paraId="0ADE75B7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развитие человека, его показатели и способы измерения. Осанка как показатель физического развития, правила предупреждения её нарушений в условиях учебной и бытовой деятельности. Способы измерения и оценивания осанки. Составление комплексов физических упражнений с коррекционной направленностью и правил их самостоятельного проведения.</w:t>
      </w:r>
    </w:p>
    <w:p w14:paraId="1356A169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самостоятельных занятий физическими упражнениями на открытых площадках и в домашних условиях; подготовка мест занятий, выбор одежды и обуви; предупреждение травматизма.</w:t>
      </w:r>
    </w:p>
    <w:p w14:paraId="7D7AE7E5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Оценивание состояния организма в покое и после физической нагрузки в процессе самостоятельных занятий физической культуры и спортом.</w:t>
      </w:r>
    </w:p>
    <w:p w14:paraId="6F1F4994" w14:textId="77777777" w:rsidR="00F819B1" w:rsidRPr="001057C2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дневника физической культуры.</w:t>
      </w:r>
    </w:p>
    <w:p w14:paraId="1E56A9AE" w14:textId="77777777" w:rsidR="00F819B1" w:rsidRPr="000B6867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9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Физическое совершенствование</w:t>
      </w: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14:paraId="7DB835E0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Физкультурно-оздоровительная деятельность</w:t>
      </w: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Роль и значение физкультурно-оздоровительной деятельности в здоровом образе жизни современного человека. Упражнения утренней зарядки и физкультминуток, дыхательной и зрительной гимнастики в процессе учебных занятий; закаливающие процедуры после занятий утренней зарядкой. Упражнения на развитие гибкости и подвижности суставов; развитие координации; формирование телосложения с использованием внешних отягощений.</w:t>
      </w:r>
    </w:p>
    <w:p w14:paraId="1EF7BF06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Спортивно-оздоровительная деятельность. Роль и значение спортивно-оздоровительной деятельности в здоровом образе жизни современного человека.</w:t>
      </w:r>
    </w:p>
    <w:p w14:paraId="21680B58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Модуль «Гимнастика»</w:t>
      </w: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Кувырки вперёд и назад в группировке; кувырки вперёд ноги «скрестно»; кувырки назад из стойки на лопатках (мальчики). Опорные прыжки через гимнастического козла ноги врозь (мальчики); опорные прыжки на гимнастического козла с последующим спрыгиванием (девочки).</w:t>
      </w:r>
    </w:p>
    <w:p w14:paraId="2F87F15B" w14:textId="77777777" w:rsidR="00CE39E8" w:rsidRPr="00CE39E8" w:rsidRDefault="00CE39E8" w:rsidP="001057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Упражнения на низком гимнастическом бревне: передвижение ходьбой с поворотами кругом и на 90°, лёгкие подпрыгивания; подпрыгивания толчком двумя ногами; передвижение приставным шагом (девочки). Упражнения на гимнастической лестнице: перелезание </w:t>
      </w: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приставным шагом правым и левым боком; лазанье разноимённым способом по диагонали и одно</w:t>
      </w: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имённым способом вверх. Расхождение на гимнастической скамейке правым и левым боком способом «удерживая за плечи».</w:t>
      </w:r>
    </w:p>
    <w:p w14:paraId="0D43075A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Модуль «Лёгкая атлетика»</w:t>
      </w: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Бег на длинные дистанции с равномерной скоростью передвижения с высокого старта; бег на короткие дистанции с максимальной скоростью передвижения. Прыжки в длину с разбега способом «согнув ноги»; прыжки в высоту с прямого разбега.</w:t>
      </w:r>
    </w:p>
    <w:p w14:paraId="5F7DD29F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Метание малого мяча с места в вертикальную неподвижную мишень; метание малого мяча на дальность с трёх шагов разбега.</w:t>
      </w:r>
    </w:p>
    <w:p w14:paraId="7906102D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Модуль «Зимние виды спорта»</w:t>
      </w: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Передвижение на лыжах попеременным двухшажным ходом; повороты на лыжах переступанием на месте и в движении по учебной дистанции; подъём по пологому склону способом «лесенка» и спуск в основной стойке; преодоление небольших бугров и впадин при спуске с пологого склона.</w:t>
      </w:r>
    </w:p>
    <w:p w14:paraId="78A77632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Модуль «Спортивные игры»</w:t>
      </w: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B6E5313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Баскетбол</w:t>
      </w: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Передача мяча двумя руками от груди, на месте и в движении; ведение мяча на месте и в движении «по прямой», «по кругу» и «змейкой»; бросок мяча в корзину двумя руками от груди с места; ранее разученные технические действия с мячом.</w:t>
      </w:r>
    </w:p>
    <w:p w14:paraId="6275E3EE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Волейбол.</w:t>
      </w: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Прямая нижняя подача мяча; приём и передача мяча двумя руками снизу и сверху на месте и в движении; ранее разученные технические действия с мячом.</w:t>
      </w:r>
    </w:p>
    <w:p w14:paraId="5FB60E1B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Футбол.</w:t>
      </w: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Удар по неподвижному мячу внутренней стороной стопы с небольшого разбега; остановка катящегося мяча способом «наступания»; ведение мяча «по прямой», «по кругу» и «змейкой»; обводка мячом ориентиров (конусов).</w:t>
      </w:r>
    </w:p>
    <w:p w14:paraId="66480A2F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14:paraId="74BB87E2" w14:textId="77777777" w:rsidR="00CE39E8" w:rsidRPr="000B6867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9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Модуль «Спорт»</w:t>
      </w: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14:paraId="5958EEFF" w14:textId="77777777" w:rsidR="00893D04" w:rsidRPr="000B6867" w:rsidRDefault="00893D04" w:rsidP="00CE39E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D59D41" w14:textId="77777777" w:rsidR="00893D04" w:rsidRPr="000B6867" w:rsidRDefault="00893D04" w:rsidP="00CE39E8">
      <w:pPr>
        <w:shd w:val="clear" w:color="auto" w:fill="FFFFFF"/>
        <w:spacing w:after="0" w:line="240" w:lineRule="auto"/>
        <w:ind w:firstLine="22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74FEA0AD" w14:textId="77777777" w:rsidR="00CE39E8" w:rsidRPr="00CE39E8" w:rsidRDefault="00CE39E8" w:rsidP="00893D04">
      <w:pPr>
        <w:shd w:val="clear" w:color="auto" w:fill="FFFFFF"/>
        <w:spacing w:after="240" w:line="24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ПЛАНИРУЕМЫЕ ОБРАЗОВАТЕЛЬНЫЕ РЕЗУЛЬТАТЫ</w:t>
      </w:r>
    </w:p>
    <w:p w14:paraId="6766F36C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14:paraId="739569B2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</w:t>
      </w:r>
    </w:p>
    <w:p w14:paraId="4604CE58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движения;</w:t>
      </w:r>
    </w:p>
    <w:p w14:paraId="416CE966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 активного отдыха и досуга;</w:t>
      </w:r>
    </w:p>
    <w:p w14:paraId="0A42C952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</w:t>
      </w:r>
    </w:p>
    <w:p w14:paraId="3F320B68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оказывать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</w:t>
      </w:r>
    </w:p>
    <w:p w14:paraId="7DEC6C98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к физическому совершенствованию, формированию культуры движения и телосложения, самовыражению в избранном виде спорта;</w:t>
      </w:r>
    </w:p>
    <w:p w14:paraId="720EFEEC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показателей;</w:t>
      </w:r>
    </w:p>
    <w:p w14:paraId="44569FBE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</w:t>
      </w:r>
    </w:p>
    <w:p w14:paraId="4A3B072D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 человека;</w:t>
      </w:r>
    </w:p>
    <w:p w14:paraId="558F2A4E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адаптироваться к стрессовым ситуациям, осуществлять профилактические мероприятия по регулированию эмоциональных напряжений, активному восстановлению организма после значительных умственных и физичес</w:t>
      </w: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ких нагрузок;</w:t>
      </w:r>
    </w:p>
    <w:p w14:paraId="7056CDD2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</w:t>
      </w:r>
    </w:p>
    <w:p w14:paraId="4D22E92D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соблюдать правила и требования к организации бивуака во время туристских походов, противостоять действиям и поступкам, приносящим вред окружающей среде;</w:t>
      </w:r>
    </w:p>
    <w:p w14:paraId="4F582ECD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опыта взаимодействия со сверстниками, форм общения и поведения при выполнении учебных заданий на уроках физической культуры, игровой и соревновательной деятельности;</w:t>
      </w:r>
    </w:p>
    <w:p w14:paraId="050844F2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</w:t>
      </w:r>
    </w:p>
    <w:p w14:paraId="29499C8E" w14:textId="77777777" w:rsidR="00CE39E8" w:rsidRPr="000B6867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14:paraId="0807C69C" w14:textId="77777777" w:rsidR="00893D04" w:rsidRPr="000B6867" w:rsidRDefault="00893D04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2D5B0C0A" w14:textId="77777777" w:rsidR="00CE39E8" w:rsidRPr="00CE39E8" w:rsidRDefault="00CE39E8" w:rsidP="00F819B1">
      <w:pPr>
        <w:shd w:val="clear" w:color="auto" w:fill="FFFFFF"/>
        <w:spacing w:after="0" w:line="240" w:lineRule="auto"/>
        <w:ind w:firstLine="68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</w:t>
      </w:r>
    </w:p>
    <w:p w14:paraId="18E9AC69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Универсальные познавательные действия:</w:t>
      </w:r>
    </w:p>
    <w:p w14:paraId="5787E447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сравнение соревновательных упражнений Олимпийских игр древности и современных Олимпийских игр, выявлять их общность и различия;</w:t>
      </w:r>
    </w:p>
    <w:p w14:paraId="134D511C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</w:t>
      </w:r>
    </w:p>
    <w:p w14:paraId="182D666E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 </w:t>
      </w:r>
    </w:p>
    <w:p w14:paraId="20BF59D6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туристские походы как форму активного отдыха, выявлять их целевое предназначение в сохранении и укреплении здоровья; руководствоваться требованиями техники безопасности во время передвижения по маршруту и организации бивуака;</w:t>
      </w:r>
    </w:p>
    <w:p w14:paraId="67E63258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причинно-следственную связь между планированием режима дня и изменениями показателей работоспособности;</w:t>
      </w:r>
    </w:p>
    <w:p w14:paraId="05263E60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</w:t>
      </w:r>
    </w:p>
    <w:p w14:paraId="2733ABA3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</w:t>
      </w:r>
    </w:p>
    <w:p w14:paraId="044C5FFD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</w:t>
      </w:r>
    </w:p>
    <w:p w14:paraId="010B233D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устанавливать причинно-следственную связь между подготовкой мест занятий на открытых площадках и правилами предупреждения травматизма.</w:t>
      </w:r>
    </w:p>
    <w:p w14:paraId="235382B9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Универсальные коммуникативные действия:</w:t>
      </w:r>
    </w:p>
    <w:p w14:paraId="55CAC973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подготовкой;</w:t>
      </w:r>
    </w:p>
    <w:p w14:paraId="5F9F28BD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</w:t>
      </w:r>
    </w:p>
    <w:p w14:paraId="77EAC8A7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и анализировать технику разучиваемого упражнения, выделять фазы и элементы движений, подбирать подготовительные упражнения и планировать последовательность решения задач обучения; оценивать эффективность обучения посредством сравнения с эталонным образцом;</w:t>
      </w:r>
    </w:p>
    <w:p w14:paraId="0520A163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наблюдать, анализировать и контролировать технику выполнения физических упражнений другими учащимися, сравнивать её с эталонным образцом, выявлять ошибки и предлагать способы их устранения;</w:t>
      </w:r>
    </w:p>
    <w:p w14:paraId="4FDC0A09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</w:t>
      </w:r>
    </w:p>
    <w:p w14:paraId="4779E884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Универсальные учебные регулятивные действия:</w:t>
      </w:r>
    </w:p>
    <w:p w14:paraId="2AD9E35A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</w:t>
      </w:r>
    </w:p>
    <w:p w14:paraId="03F3AD8B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</w:t>
      </w:r>
    </w:p>
    <w:p w14:paraId="365569AA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взаимодействовать в условиях учебной и игровой деятельности, ориентироваться на указания учителя и правила игры при возникновении  конфликтных и нестандартных ситуаций, признавать своё право и право других на ошибку, право на её совместное исправление;</w:t>
      </w:r>
    </w:p>
    <w:p w14:paraId="05C37322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соперников;</w:t>
      </w:r>
    </w:p>
    <w:p w14:paraId="362480B2" w14:textId="77777777" w:rsidR="00CE39E8" w:rsidRPr="000B6867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оказание первой помощи при травмах и ушибах во время самостоятельных занятий физической культурой и спортом, применять способы и приёмы помощи в зависимости от характера и признаков полученной травмы.</w:t>
      </w:r>
    </w:p>
    <w:p w14:paraId="3169FFFC" w14:textId="77777777" w:rsidR="00893D04" w:rsidRPr="000B6867" w:rsidRDefault="00893D04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4A8E3FC9" w14:textId="77777777" w:rsidR="00CE39E8" w:rsidRPr="00CE39E8" w:rsidRDefault="00CE39E8" w:rsidP="00F819B1">
      <w:pPr>
        <w:shd w:val="clear" w:color="auto" w:fill="FFFFFF"/>
        <w:spacing w:after="0" w:line="240" w:lineRule="auto"/>
        <w:ind w:firstLine="68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14:paraId="4E31E8AC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обучения в 5 классе обучающийся научится:</w:t>
      </w:r>
    </w:p>
    <w:p w14:paraId="6BB7E27A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требования безопасности на уроках физической культуры, на самостоятельных занятиях физическими упражнениями в условиях активного отдыха и досуга;</w:t>
      </w:r>
    </w:p>
    <w:p w14:paraId="087853EA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измерение индивидуальной осанки и сравнивать её показатели со стандартами, составлять комплексы упражнений по коррекции и профилактике её нарушения, планировать их выполнение в режиме дня;</w:t>
      </w:r>
    </w:p>
    <w:p w14:paraId="0B37F993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дневник физической культуры и вести в нём наблюдение за показателями физического развития и физической подготовленности, планировать содержание и регулярность проведения самостоятельных занятий;</w:t>
      </w:r>
    </w:p>
    <w:p w14:paraId="7D6E2D67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профилактику утомления во время учебной деятельности, выполнять комплексы упражнений физкультминуток, дыхательной и зрительной гимнастики;</w:t>
      </w:r>
    </w:p>
    <w:p w14:paraId="06D0C0AF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комплексы упражнений оздоровительной физической культуры на развитие гибкости, координации и формирование телосложения;</w:t>
      </w:r>
    </w:p>
    <w:p w14:paraId="117C9B38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выполнять опорный прыжок с разбега способом «ноги врозь» (мальчики) и способом «напрыгивания с последующим спрыгиванием» (девочки);</w:t>
      </w:r>
    </w:p>
    <w:p w14:paraId="745B7C2C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упражнения в висах и упорах на низкой гимнастической перекладине (мальчики); в передвижениях по гимнастическому бревну ходьбой и приставным шагом с поворотами, подпрыгиванием на двух ногах на месте и с продвижением (девочки);</w:t>
      </w:r>
    </w:p>
    <w:p w14:paraId="74B7931A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передвигаться по гимнастической стенке приставным шагом, лазать разноимённым способом вверх и по диагонали;</w:t>
      </w:r>
    </w:p>
    <w:p w14:paraId="419334AC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бег с равномерной скоростью с высокого старта по учебной дистанции;</w:t>
      </w:r>
    </w:p>
    <w:p w14:paraId="47587770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демонстрировать технику прыжка в длину с разбега способом «согнув ноги»;</w:t>
      </w:r>
    </w:p>
    <w:p w14:paraId="27EACC12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передвигаться на лыжах попеременным двухшажным ходом (для бесснежных районов — имитация передвижения);</w:t>
      </w:r>
    </w:p>
    <w:p w14:paraId="75A393D8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демонстрировать технические действия в спортивных играх:</w:t>
      </w:r>
    </w:p>
    <w:p w14:paraId="1F6BC659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баскетбол (ведение мяча с равномерной скоростью в разных направлениях; приём и передача мяча двумя руками от груди с места и в движении);</w:t>
      </w:r>
    </w:p>
    <w:p w14:paraId="04A507FF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волейбол (приём и передача мяча двумя руками снизу и сверху с места и в движении, прямая нижняя подача);</w:t>
      </w:r>
    </w:p>
    <w:p w14:paraId="4A3075F0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футбол (ведение мяча с равномерной скоростью в разных направлениях, приём и передача мяча, удар по неподвижному мячу с небольшого разбега);</w:t>
      </w:r>
    </w:p>
    <w:p w14:paraId="402949C9" w14:textId="77777777" w:rsidR="00CE39E8" w:rsidRPr="00CE39E8" w:rsidRDefault="00CE39E8" w:rsidP="00893D0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особенностей.</w:t>
      </w:r>
    </w:p>
    <w:p w14:paraId="0B007672" w14:textId="77777777" w:rsidR="00FB5EB5" w:rsidRPr="000B6867" w:rsidRDefault="00FB5EB5" w:rsidP="00483808">
      <w:pPr>
        <w:shd w:val="clear" w:color="auto" w:fill="FFFFFF"/>
        <w:tabs>
          <w:tab w:val="left" w:pos="9356"/>
        </w:tabs>
        <w:spacing w:after="0" w:line="240" w:lineRule="atLeast"/>
        <w:ind w:right="1559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sectPr w:rsidR="00FB5EB5" w:rsidRPr="000B6867" w:rsidSect="001057C2">
          <w:pgSz w:w="11906" w:h="16838"/>
          <w:pgMar w:top="1134" w:right="849" w:bottom="1276" w:left="1276" w:header="709" w:footer="709" w:gutter="0"/>
          <w:cols w:space="708"/>
          <w:docGrid w:linePitch="360"/>
        </w:sectPr>
      </w:pPr>
    </w:p>
    <w:p w14:paraId="2BCC9F66" w14:textId="77777777" w:rsidR="00CE39E8" w:rsidRPr="00456802" w:rsidRDefault="00CE39E8" w:rsidP="00483808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color w:val="181818"/>
          <w:sz w:val="20"/>
          <w:szCs w:val="20"/>
          <w:lang w:eastAsia="ru-RU"/>
        </w:rPr>
      </w:pPr>
      <w:r w:rsidRPr="00456802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lang w:eastAsia="ru-RU"/>
        </w:rPr>
        <w:lastRenderedPageBreak/>
        <w:t>ТЕМАТИЧЕСКОЕ ПЛАНИРОВАНИЕ</w:t>
      </w:r>
    </w:p>
    <w:tbl>
      <w:tblPr>
        <w:tblW w:w="14034" w:type="dxa"/>
        <w:tblInd w:w="-19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"/>
        <w:gridCol w:w="3492"/>
        <w:gridCol w:w="45"/>
        <w:gridCol w:w="638"/>
        <w:gridCol w:w="45"/>
        <w:gridCol w:w="803"/>
        <w:gridCol w:w="45"/>
        <w:gridCol w:w="874"/>
        <w:gridCol w:w="45"/>
        <w:gridCol w:w="3163"/>
        <w:gridCol w:w="45"/>
        <w:gridCol w:w="6"/>
        <w:gridCol w:w="1743"/>
        <w:gridCol w:w="45"/>
        <w:gridCol w:w="2413"/>
        <w:gridCol w:w="45"/>
        <w:gridCol w:w="6"/>
      </w:tblGrid>
      <w:tr w:rsidR="00465A0E" w:rsidRPr="00456802" w14:paraId="3D1AADCD" w14:textId="77777777" w:rsidTr="000247E3">
        <w:trPr>
          <w:gridAfter w:val="2"/>
          <w:wAfter w:w="51" w:type="dxa"/>
        </w:trPr>
        <w:tc>
          <w:tcPr>
            <w:tcW w:w="5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0BD76E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№</w:t>
            </w: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349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548CD3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Наименование разделов и тем программы</w:t>
            </w:r>
          </w:p>
        </w:tc>
        <w:tc>
          <w:tcPr>
            <w:tcW w:w="2450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AB49C8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3208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3A29F0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Виды деятельности</w:t>
            </w:r>
          </w:p>
        </w:tc>
        <w:tc>
          <w:tcPr>
            <w:tcW w:w="1794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67C370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Виды, формы контроля</w:t>
            </w:r>
          </w:p>
        </w:tc>
        <w:tc>
          <w:tcPr>
            <w:tcW w:w="2458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C18512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Электронные (цифровые) образовательные ресурсы</w:t>
            </w:r>
          </w:p>
        </w:tc>
      </w:tr>
      <w:tr w:rsidR="00465A0E" w:rsidRPr="00456802" w14:paraId="2A67B307" w14:textId="77777777" w:rsidTr="000247E3">
        <w:trPr>
          <w:gridAfter w:val="2"/>
          <w:wAfter w:w="51" w:type="dxa"/>
        </w:trPr>
        <w:tc>
          <w:tcPr>
            <w:tcW w:w="5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38A5608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</w:p>
        </w:tc>
        <w:tc>
          <w:tcPr>
            <w:tcW w:w="349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D135277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4F65BD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FEDA93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Контр.</w:t>
            </w: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 xml:space="preserve"> работы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142E38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Практ.</w:t>
            </w: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 xml:space="preserve"> работы</w:t>
            </w:r>
          </w:p>
        </w:tc>
        <w:tc>
          <w:tcPr>
            <w:tcW w:w="3208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A3DD4A2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</w:p>
        </w:tc>
        <w:tc>
          <w:tcPr>
            <w:tcW w:w="1794" w:type="dxa"/>
            <w:gridSpan w:val="3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1135732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</w:p>
        </w:tc>
        <w:tc>
          <w:tcPr>
            <w:tcW w:w="2458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E04D4E2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</w:p>
        </w:tc>
      </w:tr>
      <w:tr w:rsidR="00465A0E" w:rsidRPr="00456802" w14:paraId="039774FC" w14:textId="77777777" w:rsidTr="000247E3">
        <w:trPr>
          <w:gridAfter w:val="2"/>
          <w:wAfter w:w="51" w:type="dxa"/>
          <w:trHeight w:val="2967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4BCD9C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1BD11B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Знакомство с программным материалом и требованиями к его освоению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31E72D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7E988A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AED541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37E07A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обсуждают задачи и содержание занятий физической культурой на предстоящий учебный год;;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высказывают свои пожелания и предложения, конкретизируют требования по отдельным разделам и темам;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интересуются работой спортивных секций и их расписанием;;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задают вопросы по организации спортивных соревнований, делают выводы о возможном в них участии;</w:t>
            </w:r>
          </w:p>
        </w:tc>
        <w:tc>
          <w:tcPr>
            <w:tcW w:w="17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AB7533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Устный опрос;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4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BBE6F1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https://resh.edu.ru/subject/9/</w:t>
            </w:r>
          </w:p>
        </w:tc>
      </w:tr>
      <w:tr w:rsidR="00465A0E" w:rsidRPr="00456802" w14:paraId="4391EA64" w14:textId="77777777" w:rsidTr="000247E3">
        <w:trPr>
          <w:gridAfter w:val="1"/>
          <w:wAfter w:w="6" w:type="dxa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6F9B52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35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A68656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Знакомство с системой дополнительного обучения физической культуре и организацией спортивной работы в школе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7C5A26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9B3388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14A613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33ED2F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описывают основные формы оздоровительных занятий, конкретизируют их значение для здоровья человека: утренняя зарядка; физкультминутки и физкультпаузы, прогулки и занятия на открытом воздухе, занятия физической культурой, тренировочные занятия по видам спорта;;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приводят примеры содержательного наполнения форм занятий физкультурно-оздоровительной и спортивно-оздоровительной направленности;;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осознают положительное влияние каждой из форм организации занятий на состояние здоровья, физическое развитие и физическую подготовленность;</w:t>
            </w:r>
          </w:p>
        </w:tc>
        <w:tc>
          <w:tcPr>
            <w:tcW w:w="17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1F0C73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Устный опрос;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4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2D7298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https://resh.edu.ru/subject/9/</w:t>
            </w:r>
          </w:p>
        </w:tc>
      </w:tr>
      <w:tr w:rsidR="00465A0E" w:rsidRPr="00456802" w14:paraId="732C46A0" w14:textId="77777777" w:rsidTr="000247E3">
        <w:trPr>
          <w:gridAfter w:val="1"/>
          <w:wAfter w:w="6" w:type="dxa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D9C882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35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EDF652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 xml:space="preserve">Знакомство с понятием «здоровый образ жизни» и значением здорового образа жизни в жизнедеятельности </w:t>
            </w: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lastRenderedPageBreak/>
              <w:t>современного человека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0F927C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739211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B742C2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88E93E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 xml:space="preserve">задают вопросы по организации спортивных соревнований, делают выводы о возможном в них </w:t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lastRenderedPageBreak/>
              <w:t>участии;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описывают основные формы оздоровительных занятий, конкретизируют их значение для здоровья человека: утренняя зарядка; физкультминутки и физкультпаузы, прогулки и занятия на открытом воздухе, занятия физической культурой, тренировочные занятия по видам спорта;;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приводят примеры содержательного наполнения форм занятий физкультурно-оздоровительной и спортивно-оздоровительной направленности;;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осознают положительное влияние каждой из форм организации занятий на состояние здоровья, физическое развитие и физическую подготовленность;</w:t>
            </w:r>
          </w:p>
        </w:tc>
        <w:tc>
          <w:tcPr>
            <w:tcW w:w="17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689E0D" w14:textId="499EDC7F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lastRenderedPageBreak/>
              <w:t>Устный опрос;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="000247E3"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 xml:space="preserve">Практическая </w:t>
            </w:r>
            <w:r w:rsidR="000247E3"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lastRenderedPageBreak/>
              <w:t>работа;</w:t>
            </w:r>
            <w:r w:rsidR="00024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4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845135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lastRenderedPageBreak/>
              <w:t>https://resh.edu.ru/subject/9/</w:t>
            </w:r>
          </w:p>
        </w:tc>
      </w:tr>
      <w:tr w:rsidR="00465A0E" w:rsidRPr="00456802" w14:paraId="323DC3FF" w14:textId="77777777" w:rsidTr="000247E3">
        <w:trPr>
          <w:gridAfter w:val="1"/>
          <w:wAfter w:w="6" w:type="dxa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9E694E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35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3A8E81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Знакомство с историей древних Олимпийских игр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79DB67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E2F7E0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4C3727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EC806C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характеризуют Олимпийские игры как яркое культурное событие Древнего мира; излагают версию их появления и причины завершения;;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анализируют состав видов спорта, входивших в программу Олимпийских игр Древней Греции, сравнивают их с видами спорта из программы современных Олимпийских игр;;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устанавливают общность и различия в организации древних и современных Олимпийских игр;</w:t>
            </w:r>
          </w:p>
        </w:tc>
        <w:tc>
          <w:tcPr>
            <w:tcW w:w="17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07A459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Устный опрос;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4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38C081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https://resh.edu.ru/subject/9/</w:t>
            </w:r>
          </w:p>
        </w:tc>
      </w:tr>
      <w:tr w:rsidR="00465A0E" w:rsidRPr="00456802" w14:paraId="0A50F18B" w14:textId="77777777" w:rsidTr="000247E3">
        <w:trPr>
          <w:gridAfter w:val="13"/>
          <w:wAfter w:w="9278" w:type="dxa"/>
        </w:trPr>
        <w:tc>
          <w:tcPr>
            <w:tcW w:w="40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94CAC8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341687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3</w:t>
            </w:r>
          </w:p>
        </w:tc>
      </w:tr>
      <w:tr w:rsidR="00465A0E" w:rsidRPr="00456802" w14:paraId="510E58EF" w14:textId="77777777" w:rsidTr="000247E3"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4F1352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35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A528FA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Режим дня и его значение для современного школьника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21BFC8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C74801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221ADD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6D7B96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знакомятся с понятием «работоспособность» и изменениями показателей работоспособности в течение дня;;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устанавливают причинно-</w:t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lastRenderedPageBreak/>
              <w:t>следственную связь между видами деятельности, их содержанием и напряжённостью и показателями работоспособности;;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2AE12A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lastRenderedPageBreak/>
              <w:t>Устный опрос;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0CE086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https://resh.edu.ru/subject/9/</w:t>
            </w:r>
          </w:p>
        </w:tc>
      </w:tr>
      <w:tr w:rsidR="00465A0E" w:rsidRPr="00456802" w14:paraId="1988A9B4" w14:textId="77777777" w:rsidTr="000247E3"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76A403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35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7EE31B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Самостоятельное составление индивидуального режима дня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DB3862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0EDC92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30A621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6218B4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устанавливают причинно-следственную связь между планированием режима дня школьника и изменениями показателей работоспособности в течение дня.;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определяют индивидуальные виды деятельности в течение дня, устанавливают временной диапазон и последовательность их выполнения;;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5A8DA1" w14:textId="56D41DA0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Устный опрос;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="000247E3"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Практическая работа;</w:t>
            </w:r>
            <w:r w:rsidR="00024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F823F8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https://resh.edu.ru/subject/9/</w:t>
            </w:r>
          </w:p>
        </w:tc>
      </w:tr>
      <w:tr w:rsidR="00465A0E" w:rsidRPr="00456802" w14:paraId="168BA567" w14:textId="77777777" w:rsidTr="000247E3">
        <w:trPr>
          <w:trHeight w:val="625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E3123E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35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3FA2AC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Физическое развитие человека и факторы, влияющие на его показатели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508BA1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0995F3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CA6BDD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98B5EE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составляют индивидуальный режим дня и оформляют его в виде таблицы.;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885196" w14:textId="3A5126CC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="000247E3"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Практическая работа</w:t>
            </w:r>
            <w:r w:rsidR="000247E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AED76F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https://resh.edu.ru/subject/9/</w:t>
            </w:r>
          </w:p>
        </w:tc>
      </w:tr>
      <w:tr w:rsidR="00465A0E" w:rsidRPr="00456802" w14:paraId="6777D682" w14:textId="77777777" w:rsidTr="000247E3"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551F5D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35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A0D614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Осанка как показатель физического развития и здоровья школьника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4185F2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BC761A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0B671C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7F88B2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знакомятся с понятием «физическое развитие» в значении «процесс взросления организма под влиянием наследственных программ»;;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ABE13E" w14:textId="53E9A302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Устный опрос;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="000247E3"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Практическая работа;</w:t>
            </w:r>
            <w:r w:rsidR="00024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ECD36E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https://resh.edu.ru/subject/9/</w:t>
            </w:r>
          </w:p>
        </w:tc>
      </w:tr>
      <w:tr w:rsidR="00465A0E" w:rsidRPr="00456802" w14:paraId="599858AA" w14:textId="77777777" w:rsidTr="000247E3">
        <w:trPr>
          <w:trHeight w:val="922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6D383A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35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1304B4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Измерение индивидуальных показателей физического развития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A83C23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18073F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DAD187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32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A5197C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приводят примеры влияния занятий физическими упражнениями на показатели физического развития.;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CF8430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Практическая работа;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0EEC9E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https://resh.edu.ru/subject/9/</w:t>
            </w:r>
          </w:p>
        </w:tc>
      </w:tr>
      <w:tr w:rsidR="00465A0E" w:rsidRPr="00456802" w14:paraId="0592E8AB" w14:textId="77777777" w:rsidTr="000247E3"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8E67D8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2.6.</w:t>
            </w:r>
          </w:p>
        </w:tc>
        <w:tc>
          <w:tcPr>
            <w:tcW w:w="35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32AD80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Упражнения для профилактики нарушения осанки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36CDC9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815A08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67BFB9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32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32E0E1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знакомятся с понятиями «правильная осанка» и «неправильная осанка», видами осанки и возможными причинами нарушения;;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E9F090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Практическая работа;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BEBE2F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https://resh.edu.ru/subject/9/</w:t>
            </w:r>
          </w:p>
        </w:tc>
      </w:tr>
      <w:tr w:rsidR="00465A0E" w:rsidRPr="00456802" w14:paraId="35054559" w14:textId="77777777" w:rsidTr="000247E3"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F4A88F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2.7.</w:t>
            </w:r>
          </w:p>
        </w:tc>
        <w:tc>
          <w:tcPr>
            <w:tcW w:w="35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F357E2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Организация и проведение самостоятельных занятий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7F3C29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33E08A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39DA7B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32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7FA469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измеряют показатели индивидуального физического развития (длины и массы тела, окружности грудной клетки, осанки):;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D31036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Практическая работа;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21A6B5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https://resh.edu.ru/subject/9/</w:t>
            </w:r>
          </w:p>
        </w:tc>
      </w:tr>
      <w:tr w:rsidR="00465A0E" w:rsidRPr="00456802" w14:paraId="1DFA93A2" w14:textId="77777777" w:rsidTr="000247E3"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4227C6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2.8.</w:t>
            </w:r>
          </w:p>
        </w:tc>
        <w:tc>
          <w:tcPr>
            <w:tcW w:w="35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FC927F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 xml:space="preserve">Процедура определения состояния </w:t>
            </w: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lastRenderedPageBreak/>
              <w:t>организма с помощью одномоментной функциональной пробы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8CFB7C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lastRenderedPageBreak/>
              <w:t>0.5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98ACB9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270588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32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0C0176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 xml:space="preserve">выявляют соответствие текущих </w:t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lastRenderedPageBreak/>
              <w:t>индивидуальных показателей стандартным показателям с помощью стандартных таблиц;;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A0B12F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lastRenderedPageBreak/>
              <w:t xml:space="preserve">Практическая </w:t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lastRenderedPageBreak/>
              <w:t>работа;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BA1D16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lastRenderedPageBreak/>
              <w:t>https://resh.edu.ru/subject/9/</w:t>
            </w:r>
          </w:p>
        </w:tc>
      </w:tr>
      <w:tr w:rsidR="00465A0E" w:rsidRPr="00456802" w14:paraId="3D1D0DE3" w14:textId="77777777" w:rsidTr="000247E3"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FE81FF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2.9.</w:t>
            </w:r>
          </w:p>
        </w:tc>
        <w:tc>
          <w:tcPr>
            <w:tcW w:w="35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CDECCE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Исследование влияния оздоровительных форм занятий физической культурой на работу сердца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025428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635AA5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995D28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32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97B2FA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выбирают индивидуальный способ регистрации пульса (наложением руки на запястье, на сонную артерию, в область сердца);;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разучивают способ проведения одномоментной пробы в состоянии относительного покоя, определяют состояние организма по определённой формуле;;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BA0CF1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Устный опрос;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Практическая работа;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8F5783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https://resh.edu.ru/subject/9/</w:t>
            </w:r>
          </w:p>
        </w:tc>
      </w:tr>
      <w:tr w:rsidR="00465A0E" w:rsidRPr="00456802" w14:paraId="209D6190" w14:textId="77777777" w:rsidTr="000247E3"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AA9A61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2.10</w:t>
            </w:r>
          </w:p>
        </w:tc>
        <w:tc>
          <w:tcPr>
            <w:tcW w:w="35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F137B5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Ведение дневника физической культуры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F2E4A1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39F871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FCB595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32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CEE740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разучивают способ проведения одномоментной пробы после выполнения физической нагрузки и определяют состояние организма по определённой формуле;;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измеряют пульс после выполнения упражнений (или двигательных действий) в начале, середине и по окончании самостоятельных занятий;;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сравнивают полученные данные с показателями таблицы физических нагрузок и определяют её характеристики;;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8A5F16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Практическая работа;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6EAADB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https://resh.edu.ru/subject/9/</w:t>
            </w:r>
          </w:p>
        </w:tc>
      </w:tr>
      <w:tr w:rsidR="00465A0E" w:rsidRPr="00456802" w14:paraId="60B08E8E" w14:textId="77777777" w:rsidTr="000247E3">
        <w:trPr>
          <w:gridAfter w:val="13"/>
          <w:wAfter w:w="9278" w:type="dxa"/>
        </w:trPr>
        <w:tc>
          <w:tcPr>
            <w:tcW w:w="40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B48829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D8653C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5</w:t>
            </w:r>
          </w:p>
        </w:tc>
      </w:tr>
      <w:tr w:rsidR="00465A0E" w:rsidRPr="00456802" w14:paraId="77C89C8F" w14:textId="77777777" w:rsidTr="000247E3"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59BCAB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35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A7D938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Знакомство с понятием «физкультурно-оздоровительная деятельность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44FECD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EFE6EC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7ACDAB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32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30DC1B" w14:textId="77777777" w:rsidR="00465A0E" w:rsidRPr="00456802" w:rsidRDefault="00465A0E" w:rsidP="000247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знакомятся с понятием «физкультурно-оздоровительная деятельность», ролью и значением физкультурно-оздоровительной деятельности в здоровом образе жизни современного человека.;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78E07C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Практическая работа;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48C55E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https://resh.edu.ru/subject/9/</w:t>
            </w:r>
          </w:p>
        </w:tc>
      </w:tr>
      <w:tr w:rsidR="00465A0E" w:rsidRPr="00456802" w14:paraId="449D09E2" w14:textId="77777777" w:rsidTr="000247E3"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2B0C10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35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7AB43B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Упражнения утренней зарядки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60FCEC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0.25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D3BA21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988060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0.25</w:t>
            </w:r>
          </w:p>
        </w:tc>
        <w:tc>
          <w:tcPr>
            <w:tcW w:w="32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818412" w14:textId="77777777" w:rsidR="00465A0E" w:rsidRPr="00456802" w:rsidRDefault="00465A0E" w:rsidP="000247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отбирают и составляют комплексы упражнений утренней зарядки и физкультминуток для занятий в домашних условиях без предметов, с гимнастической палкой и гантелями, с использованием стула;;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B46BEC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Практическая работа;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9D1E38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https://resh.edu.ru/subject/9/</w:t>
            </w:r>
          </w:p>
        </w:tc>
      </w:tr>
      <w:tr w:rsidR="00465A0E" w:rsidRPr="00456802" w14:paraId="494686E7" w14:textId="77777777" w:rsidTr="000247E3"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90FE23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lastRenderedPageBreak/>
              <w:t>3.3.</w:t>
            </w:r>
          </w:p>
        </w:tc>
        <w:tc>
          <w:tcPr>
            <w:tcW w:w="35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727927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Упражнения дыхательной и зрительной гимнастики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9EB158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0.25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0677A0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281C4E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0.25</w:t>
            </w:r>
          </w:p>
        </w:tc>
        <w:tc>
          <w:tcPr>
            <w:tcW w:w="32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D29461" w14:textId="77777777" w:rsidR="00465A0E" w:rsidRPr="00456802" w:rsidRDefault="00465A0E" w:rsidP="000247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разучивают упражнения дыхательной и зрительной гимнастики для профилактики утомления во время учебных занятий.;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934859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Практическая работа;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4B4298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https://resh.edu.ru/subject/9/</w:t>
            </w:r>
          </w:p>
        </w:tc>
      </w:tr>
      <w:tr w:rsidR="00465A0E" w:rsidRPr="00456802" w14:paraId="0CD9C5DB" w14:textId="77777777" w:rsidTr="000247E3"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B222E9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3.4.</w:t>
            </w:r>
          </w:p>
        </w:tc>
        <w:tc>
          <w:tcPr>
            <w:tcW w:w="35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F21A11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Водные процедуры после утренней зарядки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DEB459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0.25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B9A0AF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563836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0.25</w:t>
            </w:r>
          </w:p>
        </w:tc>
        <w:tc>
          <w:tcPr>
            <w:tcW w:w="32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B732E7" w14:textId="77777777" w:rsidR="00465A0E" w:rsidRPr="00456802" w:rsidRDefault="00465A0E" w:rsidP="000247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закрепляют и совершенствуют навыки проведения закаливающей процедуры способом обливания;;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28A61B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Практическая работа;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7919A6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https://resh.edu.ru/subject/9/</w:t>
            </w:r>
          </w:p>
        </w:tc>
      </w:tr>
      <w:tr w:rsidR="00465A0E" w:rsidRPr="00456802" w14:paraId="6EEF0732" w14:textId="77777777" w:rsidTr="000247E3"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882027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3.5.</w:t>
            </w:r>
          </w:p>
        </w:tc>
        <w:tc>
          <w:tcPr>
            <w:tcW w:w="35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46377C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Упражнения на развитие гибкости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CB562F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0.25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B5FD25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BD7DDC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0.25</w:t>
            </w:r>
          </w:p>
        </w:tc>
        <w:tc>
          <w:tcPr>
            <w:tcW w:w="32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923FDB" w14:textId="77777777" w:rsidR="00465A0E" w:rsidRPr="00456802" w:rsidRDefault="00465A0E" w:rsidP="000247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разучивают упражнения на подвижность суставов, выполняют их из разных исходных положений, с одноимёнными и разно</w:t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softHyphen/>
              <w:t>имёнными движениями рук и ног, вращением туловища с большой амплитудой.;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A893B8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Практическая работа;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37C78B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https://resh.edu.ru/subject/9/</w:t>
            </w:r>
          </w:p>
        </w:tc>
      </w:tr>
      <w:tr w:rsidR="00465A0E" w:rsidRPr="00456802" w14:paraId="4EF1948B" w14:textId="77777777" w:rsidTr="000247E3"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F3F1FD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3.6.</w:t>
            </w:r>
          </w:p>
        </w:tc>
        <w:tc>
          <w:tcPr>
            <w:tcW w:w="35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97553F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Упражнения на развитие координации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AE1FAA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0.25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018510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5A9B84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0.25</w:t>
            </w:r>
          </w:p>
        </w:tc>
        <w:tc>
          <w:tcPr>
            <w:tcW w:w="32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0CF597" w14:textId="77777777" w:rsidR="00465A0E" w:rsidRPr="00456802" w:rsidRDefault="00465A0E" w:rsidP="000247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разучивают упражнения в равновесии, точности движений, жонглир</w:t>
            </w: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овании малым (теннисным) мячом;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366525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Практическая работа;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D2F444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https://resh.edu.ru/subject/9/</w:t>
            </w:r>
          </w:p>
        </w:tc>
      </w:tr>
      <w:tr w:rsidR="00465A0E" w:rsidRPr="00456802" w14:paraId="7D5A3DC7" w14:textId="77777777" w:rsidTr="000247E3"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DC690C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3.7.</w:t>
            </w:r>
          </w:p>
        </w:tc>
        <w:tc>
          <w:tcPr>
            <w:tcW w:w="35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B6AEF4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Упражнения на формирование телосложения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6285F5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0.25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B9CE22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25EF27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0.25</w:t>
            </w:r>
          </w:p>
        </w:tc>
        <w:tc>
          <w:tcPr>
            <w:tcW w:w="32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548E4C" w14:textId="77777777" w:rsidR="00465A0E" w:rsidRPr="00456802" w:rsidRDefault="00465A0E" w:rsidP="000247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разучивают упражнения с гантелями на развитие отдельных мышечных групп;;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E3DF5D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Практическая работа;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FCBFE2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https://resh.edu.ru/subject/9/</w:t>
            </w:r>
          </w:p>
        </w:tc>
      </w:tr>
      <w:tr w:rsidR="00465A0E" w:rsidRPr="00456802" w14:paraId="5685AA57" w14:textId="77777777" w:rsidTr="000247E3"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010517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3.8.</w:t>
            </w:r>
          </w:p>
        </w:tc>
        <w:tc>
          <w:tcPr>
            <w:tcW w:w="35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2CF854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i/>
                <w:iCs/>
                <w:color w:val="181818"/>
                <w:sz w:val="20"/>
                <w:szCs w:val="20"/>
                <w:lang w:eastAsia="ru-RU"/>
              </w:rPr>
              <w:t>Модуль «Гимнастика». </w:t>
            </w: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Знакомство с понятием «спортивно-оздоровительная деятельность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3F9877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C8E0ED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69B9D1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0A58F9" w14:textId="77777777" w:rsidR="00465A0E" w:rsidRPr="00456802" w:rsidRDefault="00465A0E" w:rsidP="000247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знакомятся с понятием «спортивно-оздоровительная деятельность», ролью и значением спортивно-оздоровительной деятельности в здоровом образе жизни современного человека.;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041E54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Практическая работа;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0C3623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https://resh.edu.ru/subject/9/</w:t>
            </w:r>
          </w:p>
        </w:tc>
      </w:tr>
      <w:tr w:rsidR="00465A0E" w:rsidRPr="00456802" w14:paraId="51F7C4D8" w14:textId="77777777" w:rsidTr="000247E3"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E4AC56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3.9.</w:t>
            </w:r>
          </w:p>
        </w:tc>
        <w:tc>
          <w:tcPr>
            <w:tcW w:w="35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B44C30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i/>
                <w:iCs/>
                <w:color w:val="181818"/>
                <w:sz w:val="20"/>
                <w:szCs w:val="20"/>
                <w:lang w:eastAsia="ru-RU"/>
              </w:rPr>
              <w:t>Модуль «Гимнастика». </w:t>
            </w: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Кувырок вперёд в группировке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DBAB54" w14:textId="77777777" w:rsidR="00465A0E" w:rsidRPr="000936BB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48597B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9DA4B8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C4F9F0" w14:textId="77777777" w:rsidR="00465A0E" w:rsidRPr="00456802" w:rsidRDefault="00465A0E" w:rsidP="000247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описывают технику выполнения кувырка вперёд с выделением фаз движения, выясняют возможность появление ошибок и причин их появления (на основе предшествующего опыта);;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B556E2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Практическая работа;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D30F1F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https://resh.edu.ru/subject/9/</w:t>
            </w:r>
          </w:p>
        </w:tc>
      </w:tr>
      <w:tr w:rsidR="00465A0E" w:rsidRPr="00456802" w14:paraId="1C8F2CA2" w14:textId="77777777" w:rsidTr="000247E3"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476F3B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3.10.</w:t>
            </w:r>
          </w:p>
        </w:tc>
        <w:tc>
          <w:tcPr>
            <w:tcW w:w="35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82FF54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i/>
                <w:iCs/>
                <w:color w:val="181818"/>
                <w:sz w:val="20"/>
                <w:szCs w:val="20"/>
                <w:lang w:eastAsia="ru-RU"/>
              </w:rPr>
              <w:t>Модуль «Гимнастика». </w:t>
            </w: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Кувырок назад в группировке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8A0BA4" w14:textId="77777777" w:rsidR="00465A0E" w:rsidRPr="00FB4FAC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ED490C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185396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4B6FA5" w14:textId="77777777" w:rsidR="00465A0E" w:rsidRPr="00456802" w:rsidRDefault="00465A0E" w:rsidP="000247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 xml:space="preserve">описывают технику выполнения кувырка назад в группировке с выделением фаз движения, </w:t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lastRenderedPageBreak/>
              <w:t>характеризуют возможные ошибки и причины их появления на основе предшествующего опыта;;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06D1BA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A89CAB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https://resh.edu.ru/subject/9/</w:t>
            </w:r>
          </w:p>
        </w:tc>
      </w:tr>
      <w:tr w:rsidR="00465A0E" w:rsidRPr="00456802" w14:paraId="760A041A" w14:textId="77777777" w:rsidTr="000247E3"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AFF488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3.11.</w:t>
            </w:r>
          </w:p>
        </w:tc>
        <w:tc>
          <w:tcPr>
            <w:tcW w:w="35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44C94A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i/>
                <w:iCs/>
                <w:color w:val="181818"/>
                <w:sz w:val="20"/>
                <w:szCs w:val="20"/>
                <w:lang w:eastAsia="ru-RU"/>
              </w:rPr>
              <w:t>Модуль «Гимнастика». </w:t>
            </w: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Кувырок вперёд ноги «скрёстно»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EB0B74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232660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84046B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AA6B04" w14:textId="77777777" w:rsidR="00465A0E" w:rsidRPr="00456802" w:rsidRDefault="00465A0E" w:rsidP="000247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определяют задачи для самостоятельного обучения и закрепления техники кувырка вперёд ноги «скрёстно»;;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выполняют кувырок вперёд ноги «скрёстно» по фазам и в полной координации;;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D852BE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Практическая работа;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EB1825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https://resh.edu.ru/subject/9/</w:t>
            </w:r>
          </w:p>
        </w:tc>
      </w:tr>
      <w:tr w:rsidR="00465A0E" w:rsidRPr="00456802" w14:paraId="5BA75E00" w14:textId="77777777" w:rsidTr="000247E3"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4C5047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3.12.</w:t>
            </w:r>
          </w:p>
        </w:tc>
        <w:tc>
          <w:tcPr>
            <w:tcW w:w="35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B0B74A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i/>
                <w:iCs/>
                <w:color w:val="181818"/>
                <w:sz w:val="20"/>
                <w:szCs w:val="20"/>
                <w:lang w:eastAsia="ru-RU"/>
              </w:rPr>
              <w:t>Модуль «Гимнастика». </w:t>
            </w: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Кувырок назад из стойки на лопатках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7489B2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D33639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D40A44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9A9935" w14:textId="77777777" w:rsidR="00465A0E" w:rsidRPr="00456802" w:rsidRDefault="00465A0E" w:rsidP="000247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разучивают технику кувырка назад из стойки на лопатках по фазам движения и в полной координации;;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контролируют технику выполнения упражнения другими учащимися, анализируют её с помощью сравнения с техникой образца, выявляют ошибки и предлагают способы их устранения (обучение в парах).;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F48388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Практическая работа;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66ED38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https://resh.edu.ru/subject/9/</w:t>
            </w:r>
          </w:p>
        </w:tc>
      </w:tr>
      <w:tr w:rsidR="00465A0E" w:rsidRPr="00456802" w14:paraId="15E0C42C" w14:textId="77777777" w:rsidTr="000247E3"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CE0BFA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3.13.</w:t>
            </w:r>
          </w:p>
        </w:tc>
        <w:tc>
          <w:tcPr>
            <w:tcW w:w="35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AE57D5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i/>
                <w:iCs/>
                <w:color w:val="181818"/>
                <w:sz w:val="20"/>
                <w:szCs w:val="20"/>
                <w:lang w:eastAsia="ru-RU"/>
              </w:rPr>
              <w:t>Модуль «Гимнастика». </w:t>
            </w: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Опорный прыжок на гимнастического козла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6C29F9" w14:textId="77777777" w:rsidR="00465A0E" w:rsidRPr="00FB4FAC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92F3A7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9A0F02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3E8231" w14:textId="77777777" w:rsidR="00465A0E" w:rsidRPr="00456802" w:rsidRDefault="00465A0E" w:rsidP="000247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описывают технику выполнения прыжка с выделением фаз движений;;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повторяют подводящие упражнения и оценивают технику их выполнения;;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определяют задачи и последовательность самостоятельного обучения технике опорного прыжка;;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разучивают технику прыжка по фазам и в полной координации;;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1549B3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Практическая работа;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B91ED5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https://resh.edu.ru/subject/9/</w:t>
            </w:r>
          </w:p>
        </w:tc>
      </w:tr>
      <w:tr w:rsidR="00465A0E" w:rsidRPr="00456802" w14:paraId="1AF5A9A5" w14:textId="77777777" w:rsidTr="000247E3"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D289F3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3.14.</w:t>
            </w:r>
          </w:p>
        </w:tc>
        <w:tc>
          <w:tcPr>
            <w:tcW w:w="35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03116F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i/>
                <w:iCs/>
                <w:color w:val="181818"/>
                <w:sz w:val="20"/>
                <w:szCs w:val="20"/>
                <w:lang w:eastAsia="ru-RU"/>
              </w:rPr>
              <w:t>Модуль «Гимнастика». </w:t>
            </w: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Гимнастическая комбинация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 xml:space="preserve"> с элементами акробатики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C0A75D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E18509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B9737A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8FD48F" w14:textId="77777777" w:rsidR="00465A0E" w:rsidRPr="00456802" w:rsidRDefault="00465A0E" w:rsidP="000247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разучивают упражнения комбинации на полу, на гимнастической скамейке, на напольном гимнастическом бревне, на низком гимнастическом бревне; 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 xml:space="preserve">контролируют технику </w:t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lastRenderedPageBreak/>
              <w:t>выполнения комбинации другими учащимися, сравнивают её с иллюстративным образцом и выявляют возможные ошибки, предлагают способы их устранения (обучение в группах).;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DA1F22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E92322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https://resh.edu.ru/subject/9/</w:t>
            </w:r>
          </w:p>
        </w:tc>
      </w:tr>
      <w:tr w:rsidR="00465A0E" w:rsidRPr="00456802" w14:paraId="1E88D475" w14:textId="77777777" w:rsidTr="000247E3"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79CDB2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3.15.</w:t>
            </w:r>
          </w:p>
        </w:tc>
        <w:tc>
          <w:tcPr>
            <w:tcW w:w="35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D50CB1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i/>
                <w:iCs/>
                <w:color w:val="181818"/>
                <w:sz w:val="20"/>
                <w:szCs w:val="20"/>
                <w:lang w:eastAsia="ru-RU"/>
              </w:rPr>
              <w:t>Модуль «Гимнастика». </w:t>
            </w: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Лазанье и перелезание на гимнастической стенке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54B2C7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5B32EA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BD24CE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39DEF5" w14:textId="77777777" w:rsidR="00465A0E" w:rsidRPr="00456802" w:rsidRDefault="00465A0E" w:rsidP="000247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закрепляют и совершенствуют технику лазанья по гимнастической стенке разноимённым способом, передвижение приставным шагом;;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знакомятся с образцом учителя, наблюдают и анализируют технику лазанья одноимённым способом, описывают её по фазам движения;;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разучивают лазанье одноимённым способом по фазам движения и в полной координации;;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2B3AF8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Практическая работа;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81E706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https://resh.edu.ru/subject/9/</w:t>
            </w:r>
          </w:p>
        </w:tc>
      </w:tr>
      <w:tr w:rsidR="00465A0E" w:rsidRPr="00456802" w14:paraId="3ECABD5F" w14:textId="77777777" w:rsidTr="000247E3"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4B48FA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3.16.</w:t>
            </w:r>
          </w:p>
        </w:tc>
        <w:tc>
          <w:tcPr>
            <w:tcW w:w="35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3B4257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i/>
                <w:iCs/>
                <w:color w:val="181818"/>
                <w:sz w:val="20"/>
                <w:szCs w:val="20"/>
                <w:lang w:eastAsia="ru-RU"/>
              </w:rPr>
              <w:t>Модуль «Гимнастика». </w:t>
            </w: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Расхождение на гимнастической скамейке в парах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6CBAD5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4842D7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38F431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FCDD96" w14:textId="77777777" w:rsidR="00465A0E" w:rsidRPr="00456802" w:rsidRDefault="00465A0E" w:rsidP="000247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разучивают упражнения комбинации на полу, на гимнастической скамейке, на напольном гимнастическом бревне, на низком гимнастическом бревне; 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контролируют технику выполнения комбинации другими учащимися, сравнивают её с иллюстративным образцом и выявляют возможные ошибки, предлагают способы их устранения (обучение в группах).;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CD788A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Практическая работа;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96370D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https://resh.edu.ru/subject/9/</w:t>
            </w:r>
          </w:p>
        </w:tc>
      </w:tr>
      <w:tr w:rsidR="00465A0E" w:rsidRPr="00456802" w14:paraId="21B3FBE3" w14:textId="77777777" w:rsidTr="000247E3"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CFC294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3.17.</w:t>
            </w:r>
          </w:p>
        </w:tc>
        <w:tc>
          <w:tcPr>
            <w:tcW w:w="35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684BCE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i/>
                <w:iCs/>
                <w:color w:val="181818"/>
                <w:sz w:val="20"/>
                <w:szCs w:val="20"/>
                <w:lang w:eastAsia="ru-RU"/>
              </w:rPr>
              <w:t>Модуль «Лёгкая атлетика». </w:t>
            </w: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Бег с равномерной скоростью на длинные дистанции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3105D6" w14:textId="77777777" w:rsidR="00465A0E" w:rsidRPr="003474CC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B9D828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A64249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49B67F" w14:textId="77777777" w:rsidR="00465A0E" w:rsidRPr="00456802" w:rsidRDefault="00465A0E" w:rsidP="000247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закрепляют и совершенствуют технику высокого старта:;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знакомятся с образцом учителя, анализируют и уточняют детали и элементы техники;;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описывают технику равномерного бега и разучивают его на учебной дистанции (за лидером, с коррекцией скорости передвижения учителем);;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EB0704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Практическая работа;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791F55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https://resh.edu.ru/subject/9/</w:t>
            </w:r>
          </w:p>
        </w:tc>
      </w:tr>
      <w:tr w:rsidR="00465A0E" w:rsidRPr="00456802" w14:paraId="6F41F3AC" w14:textId="77777777" w:rsidTr="000247E3"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D2FE8C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lastRenderedPageBreak/>
              <w:t>3.18.</w:t>
            </w:r>
          </w:p>
        </w:tc>
        <w:tc>
          <w:tcPr>
            <w:tcW w:w="35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7BF47D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i/>
                <w:iCs/>
                <w:color w:val="181818"/>
                <w:sz w:val="20"/>
                <w:szCs w:val="20"/>
                <w:lang w:eastAsia="ru-RU"/>
              </w:rPr>
              <w:t>Модуль «Лёгкая атлетика». </w:t>
            </w: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Знакомство с рекомендациями по технике безопасности во время выполнения беговых упражнений на самостоятельных занятиях лёгкой атлетикой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5F18A7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41B62E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F6D1C2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D9F185" w14:textId="77777777" w:rsidR="00465A0E" w:rsidRPr="00456802" w:rsidRDefault="00465A0E" w:rsidP="000247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знакомятся с рекомендациями по технике безопасности во время выполнения беговых упражнений на самостоятельных занятиях лёгкой атлетикой;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134054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Практическая работа;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979528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https://resh.edu.ru/subject/9/</w:t>
            </w:r>
          </w:p>
        </w:tc>
      </w:tr>
      <w:tr w:rsidR="00465A0E" w:rsidRPr="00456802" w14:paraId="71DF8FAA" w14:textId="77777777" w:rsidTr="000247E3"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2E0D03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3.19.</w:t>
            </w:r>
          </w:p>
        </w:tc>
        <w:tc>
          <w:tcPr>
            <w:tcW w:w="35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B60BED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i/>
                <w:iCs/>
                <w:color w:val="181818"/>
                <w:sz w:val="20"/>
                <w:szCs w:val="20"/>
                <w:lang w:eastAsia="ru-RU"/>
              </w:rPr>
              <w:t>Модуль «Лёгкая атлетика». </w:t>
            </w: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Бег с максимальной скоростью на короткие дистанции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F442CA" w14:textId="77777777" w:rsidR="00465A0E" w:rsidRPr="00EA291C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B301FF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605978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553585" w14:textId="77777777" w:rsidR="00465A0E" w:rsidRPr="00456802" w:rsidRDefault="00465A0E" w:rsidP="000247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закрепляют и совершенствуют технику бега на короткие дистанции с высокого старта;;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разучивают стартовое и финишное ускорение;;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разучивают бег с максимальной скоростью с высокого старта по учебной дистанции в 60 м.;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F322EF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Практическая работа;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8FE8B6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https://resh.edu.ru/subject/9/</w:t>
            </w:r>
          </w:p>
        </w:tc>
      </w:tr>
      <w:tr w:rsidR="00465A0E" w:rsidRPr="00456802" w14:paraId="0AAE75FF" w14:textId="77777777" w:rsidTr="000247E3"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976F36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3.20.</w:t>
            </w:r>
          </w:p>
        </w:tc>
        <w:tc>
          <w:tcPr>
            <w:tcW w:w="35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92273C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i/>
                <w:iCs/>
                <w:color w:val="181818"/>
                <w:sz w:val="20"/>
                <w:szCs w:val="20"/>
                <w:lang w:eastAsia="ru-RU"/>
              </w:rPr>
              <w:t>Модуль «Лёгкая атлетика». </w:t>
            </w: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Прыжок в длину с разбега способом «согнув ноги</w:t>
            </w:r>
            <w:r w:rsidRPr="004568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F8009E" w14:textId="77777777" w:rsidR="00465A0E" w:rsidRPr="003474CC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3C5C62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B0CACF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612B4F" w14:textId="77777777" w:rsidR="00465A0E" w:rsidRPr="00456802" w:rsidRDefault="00465A0E" w:rsidP="000247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повторяют описание техники прыжка и его отдельные фазы;;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закрепляют и совершенствуют технику прыжка в длину с разбега способом «согнув ноги»;;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контролируют технику выполнения упражнения другими учащимися, сравнивают её с образцом и выявляют возможные ошибки, предлагают способы их устранения (обучение в группах).;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C753D0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Практическая работа;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E70B70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https://resh.edu.ru/subject/9/</w:t>
            </w:r>
          </w:p>
        </w:tc>
      </w:tr>
      <w:tr w:rsidR="00465A0E" w:rsidRPr="00456802" w14:paraId="65C2FA1E" w14:textId="77777777" w:rsidTr="000247E3"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F174DA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3.21.</w:t>
            </w:r>
          </w:p>
        </w:tc>
        <w:tc>
          <w:tcPr>
            <w:tcW w:w="35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1CB866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i/>
                <w:iCs/>
                <w:color w:val="181818"/>
                <w:sz w:val="20"/>
                <w:szCs w:val="20"/>
                <w:lang w:eastAsia="ru-RU"/>
              </w:rPr>
              <w:t>Модуль «Лёгкая атлетика». </w:t>
            </w: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Знакомство с рекомендациями учителя по технике безопасности на занятиях прыжками и со способами их использования для развития скоростно-силовых способностей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DAD56D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3AB587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52CA7E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2F246E" w14:textId="77777777" w:rsidR="00465A0E" w:rsidRPr="00456802" w:rsidRDefault="00465A0E" w:rsidP="000247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знакомятся с рекомендациями учителя по технике безопасности на занятиях прыжками и со способами их использования для развития скоростно-силовых способностей;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рассматривают, обсуждают и анализируют иллюстративный образец метания, выделяют фазы движения и анализируют их технику;;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9575F1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Практическая работа;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DA5A32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https://resh.edu.ru/subject/9/</w:t>
            </w:r>
          </w:p>
        </w:tc>
      </w:tr>
      <w:tr w:rsidR="00465A0E" w:rsidRPr="00456802" w14:paraId="58B25D8E" w14:textId="77777777" w:rsidTr="000247E3"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024C76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3.22.</w:t>
            </w:r>
          </w:p>
        </w:tc>
        <w:tc>
          <w:tcPr>
            <w:tcW w:w="35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3BEC22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i/>
                <w:iCs/>
                <w:color w:val="181818"/>
                <w:sz w:val="20"/>
                <w:szCs w:val="20"/>
                <w:lang w:eastAsia="ru-RU"/>
              </w:rPr>
              <w:t>Модуль «Лёгкая атлетика». </w:t>
            </w: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Метание малого мяча в неподвижную мишень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DEC712" w14:textId="77777777" w:rsidR="00465A0E" w:rsidRPr="00EA291C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87B488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25D20C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F7F97D" w14:textId="77777777" w:rsidR="00465A0E" w:rsidRPr="00456802" w:rsidRDefault="00465A0E" w:rsidP="000247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 xml:space="preserve">контролируют технику выполнения упражнения другими учащимися, сравнивают её с </w:t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lastRenderedPageBreak/>
              <w:t>образцом и выявляют возможные ошибки, предлагают способы их устранения (обучение в группах).;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знакомятся с рекомендациями учителя по технике безопасности на занятиях прыжками и со способами их использования для развития скоростно-силовых способностей;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2B1629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FE1683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https://resh.edu.ru/subject/9/</w:t>
            </w:r>
          </w:p>
        </w:tc>
      </w:tr>
      <w:tr w:rsidR="00465A0E" w:rsidRPr="00456802" w14:paraId="2C1EF61B" w14:textId="77777777" w:rsidTr="000247E3"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BBF2BE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3.23.</w:t>
            </w:r>
          </w:p>
        </w:tc>
        <w:tc>
          <w:tcPr>
            <w:tcW w:w="35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5C3AEA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i/>
                <w:iCs/>
                <w:color w:val="181818"/>
                <w:sz w:val="20"/>
                <w:szCs w:val="20"/>
                <w:lang w:eastAsia="ru-RU"/>
              </w:rPr>
              <w:t>Модуль «Лёгкая атлетика». </w:t>
            </w: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Знакомство с рекомендациями по технике безопасности при выполнении упражнений в метании малого мяча и со способами их использования для развития точности движения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4CFF51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EBBE3C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EDEEB8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EBEA7A" w14:textId="77777777" w:rsidR="00465A0E" w:rsidRPr="00456802" w:rsidRDefault="00465A0E" w:rsidP="000247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знакомятся с рекомендациями учителя по технике безопасности на занятиях прыжками и со способами их использования для развития скоростно-силовых способностей;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рассматривают, обсуждают и анализируют иллюстративный образец метания, выделяют фазы движения и анализируют их технику;;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определяют задачи для самостоятельного обучения и закрепления техники метания малого мяча в неподвижную мишень;;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8F17CB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Практическая работа;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90BFE7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https://resh.edu.ru/subject/9/</w:t>
            </w:r>
          </w:p>
        </w:tc>
      </w:tr>
      <w:tr w:rsidR="00465A0E" w:rsidRPr="00456802" w14:paraId="1DB121E9" w14:textId="77777777" w:rsidTr="000247E3"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D446F2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3.24.</w:t>
            </w:r>
          </w:p>
        </w:tc>
        <w:tc>
          <w:tcPr>
            <w:tcW w:w="35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B28348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i/>
                <w:iCs/>
                <w:color w:val="181818"/>
                <w:sz w:val="20"/>
                <w:szCs w:val="20"/>
                <w:lang w:eastAsia="ru-RU"/>
              </w:rPr>
              <w:t>Модуль «Лёгкая атлетика». </w:t>
            </w: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Метание малого мяча на дальность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636B66" w14:textId="77777777" w:rsidR="00465A0E" w:rsidRPr="004E4EC5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1C06D6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3F3755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3A6776" w14:textId="77777777" w:rsidR="00465A0E" w:rsidRPr="00456802" w:rsidRDefault="00465A0E" w:rsidP="000247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метают малый мяч на дальность по фазам движения и в полной</w:t>
            </w: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 xml:space="preserve"> координации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9FDA74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Практическая работа;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8C8403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https://resh.edu.ru/subject/9/</w:t>
            </w:r>
          </w:p>
        </w:tc>
      </w:tr>
      <w:tr w:rsidR="00465A0E" w:rsidRPr="00456802" w14:paraId="6B385826" w14:textId="77777777" w:rsidTr="000247E3"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6EB1AD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3.31.</w:t>
            </w:r>
          </w:p>
        </w:tc>
        <w:tc>
          <w:tcPr>
            <w:tcW w:w="35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A2FF02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i/>
                <w:iCs/>
                <w:color w:val="181818"/>
                <w:sz w:val="20"/>
                <w:szCs w:val="20"/>
                <w:lang w:eastAsia="ru-RU"/>
              </w:rPr>
              <w:t>Модуль «Спортивные игры. Баскетбол». </w:t>
            </w: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Передача баскетбольного мяча двумя руками от груди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1DBC4E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CDC83D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87A614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FAFF8A" w14:textId="77777777" w:rsidR="00465A0E" w:rsidRPr="00456802" w:rsidRDefault="00465A0E" w:rsidP="000247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рассматривают, обсуждают и анализируют образец техники учителя в передаче мяча двумя руками от груди, стоя на месте, анализируют фазы и элементы техники;;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закрепляют и совершенствуют технику передачи мяча двумя руками от груди на месте (обучение в парах);;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2A4CC4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Практическая работа;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CFD558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https://resh.edu.ru/subject/9/</w:t>
            </w:r>
          </w:p>
        </w:tc>
      </w:tr>
      <w:tr w:rsidR="00465A0E" w:rsidRPr="00456802" w14:paraId="1EAA37B9" w14:textId="77777777" w:rsidTr="000247E3"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9A9912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3.32.</w:t>
            </w:r>
          </w:p>
        </w:tc>
        <w:tc>
          <w:tcPr>
            <w:tcW w:w="35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EF3DB4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i/>
                <w:iCs/>
                <w:color w:val="181818"/>
                <w:sz w:val="20"/>
                <w:szCs w:val="20"/>
                <w:lang w:eastAsia="ru-RU"/>
              </w:rPr>
              <w:t>Модуль «Спортивные игры. Баскетбол». </w:t>
            </w: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 xml:space="preserve">Знакомство с </w:t>
            </w: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lastRenderedPageBreak/>
              <w:t>рекомендациями учителя по использованию подготовительных и подводящих упражнений для освоения технических действий игры баскетбол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1EE71B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949994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D48108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66E793" w14:textId="77777777" w:rsidR="00465A0E" w:rsidRPr="00456802" w:rsidRDefault="00465A0E" w:rsidP="000247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 xml:space="preserve">рассматривают, обсуждают и анализируют образец техники </w:t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lastRenderedPageBreak/>
              <w:t>ведения баскетбольного мяча на месте и в движении, выделяют отличительные элементы их техники; 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закрепляют и совершенствуют технику ведения мяча на месте и в движении «по прямой»;;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рассматривают, обсуждают и анализируют образец техники ведения баскетбольного мяча «по кругу» и «змейкой», определяют отличительные признаки в их технике, делают выводы;;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CEC545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lastRenderedPageBreak/>
              <w:br/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72E439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lastRenderedPageBreak/>
              <w:t>https://resh.edu.ru/subject/9/</w:t>
            </w:r>
          </w:p>
        </w:tc>
      </w:tr>
      <w:tr w:rsidR="00465A0E" w:rsidRPr="00456802" w14:paraId="0AA45B75" w14:textId="77777777" w:rsidTr="000247E3"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2885F5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3.33.</w:t>
            </w:r>
          </w:p>
        </w:tc>
        <w:tc>
          <w:tcPr>
            <w:tcW w:w="35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A7C200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i/>
                <w:iCs/>
                <w:color w:val="181818"/>
                <w:sz w:val="20"/>
                <w:szCs w:val="20"/>
                <w:lang w:eastAsia="ru-RU"/>
              </w:rPr>
              <w:t>Модуль «Спортивные игры. Баскетбол». </w:t>
            </w: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Ведение баскетбольного мяча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CA441B" w14:textId="77777777" w:rsidR="00465A0E" w:rsidRPr="00667A2D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A3A2F0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AEB704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AFE885" w14:textId="77777777" w:rsidR="00465A0E" w:rsidRPr="00456802" w:rsidRDefault="00465A0E" w:rsidP="000247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рассматривают, обсуждают и анализируют образец техники ведения баскетбольного мяча на месте и в движении, выделяют отличительные элементы их техники; 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закрепляют и совершенствуют технику ведения мяча на месте и в движении «по прямой»;;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рассматривают, обсуждают и анализируют образец техники ведения баскетбольного мяча «по кругу» и «змейкой», определяют отличительные признаки в их технике, делают выводы;;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разучивают технику ведения баскетбольного мяча «по кругу» и «змейкой».;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контролируют технику выполнения броска другими учащимися, выявляют возможные ошибки и предлагают способы их устранения (работа в группах);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782EE0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Практическая работа;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AB2B2E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https://resh.edu.ru/subject/9/</w:t>
            </w:r>
          </w:p>
        </w:tc>
      </w:tr>
      <w:tr w:rsidR="00465A0E" w:rsidRPr="00456802" w14:paraId="1FB05D37" w14:textId="77777777" w:rsidTr="000247E3"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553F84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3.34.</w:t>
            </w:r>
          </w:p>
        </w:tc>
        <w:tc>
          <w:tcPr>
            <w:tcW w:w="35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7284A5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i/>
                <w:iCs/>
                <w:color w:val="181818"/>
                <w:sz w:val="20"/>
                <w:szCs w:val="20"/>
                <w:lang w:eastAsia="ru-RU"/>
              </w:rPr>
              <w:t>Модуль «Спортивные игры. Баскетбол». </w:t>
            </w: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5771AD" w14:textId="77777777" w:rsidR="00465A0E" w:rsidRPr="00667A2D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B0DB7A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E0CB28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DEB6B1" w14:textId="77777777" w:rsidR="00465A0E" w:rsidRPr="00456802" w:rsidRDefault="00465A0E" w:rsidP="000247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 xml:space="preserve">рассматривают, обсуждают и анализируют образец техники броска баскетбольного мяча в корзину двумя руками от груди с места, выделяют фазы движения и технические особенности их </w:t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lastRenderedPageBreak/>
              <w:t>выполнения;;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описывают технику выполнения броска, сравнивают её с имеющимся опытом, определяют возможные ошибки и причины их появления, делают выводы;;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разучивают технику броска мяча в корзину по фазам и в полной координации;;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137321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346FC3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https://resh.edu.ru/subject/9/</w:t>
            </w:r>
          </w:p>
        </w:tc>
      </w:tr>
      <w:tr w:rsidR="00465A0E" w:rsidRPr="00456802" w14:paraId="6E940910" w14:textId="77777777" w:rsidTr="000247E3"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F4C47F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3.35.</w:t>
            </w:r>
          </w:p>
        </w:tc>
        <w:tc>
          <w:tcPr>
            <w:tcW w:w="35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231ADA" w14:textId="71663E22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i/>
                <w:iCs/>
                <w:color w:val="181818"/>
                <w:sz w:val="20"/>
                <w:szCs w:val="20"/>
                <w:lang w:eastAsia="ru-RU"/>
              </w:rPr>
              <w:t>Модуль «Спортивные игры.</w:t>
            </w:r>
            <w:r w:rsidR="006C76AD">
              <w:rPr>
                <w:rFonts w:ascii="Times New Roman" w:eastAsia="Times New Roman" w:hAnsi="Times New Roman" w:cs="Times New Roman"/>
                <w:i/>
                <w:iCs/>
                <w:color w:val="181818"/>
                <w:sz w:val="20"/>
                <w:szCs w:val="20"/>
                <w:lang w:eastAsia="ru-RU"/>
              </w:rPr>
              <w:t xml:space="preserve"> Бадминтон</w:t>
            </w:r>
            <w:r w:rsidRPr="00456802">
              <w:rPr>
                <w:rFonts w:ascii="Times New Roman" w:eastAsia="Times New Roman" w:hAnsi="Times New Roman" w:cs="Times New Roman"/>
                <w:i/>
                <w:iCs/>
                <w:color w:val="181818"/>
                <w:sz w:val="20"/>
                <w:szCs w:val="20"/>
                <w:lang w:eastAsia="ru-RU"/>
              </w:rPr>
              <w:t>». </w:t>
            </w: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 xml:space="preserve">Прямая нижняя подача 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C9C116" w14:textId="77777777" w:rsidR="00465A0E" w:rsidRPr="00676000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01430E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7656AA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E784C9" w14:textId="2E4308E4" w:rsidR="00465A0E" w:rsidRPr="00456802" w:rsidRDefault="00465A0E" w:rsidP="000247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закрепляют и совершенствуют технику подачи;;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рассматривают, обсуждают и анализируют образец техники прямой нижней подачи, определяют фазы движения и особенности их выполнения;;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разучивают и закрепляют технику прямой нижней подачи мяча;;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DDE25E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Практическая работа;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4217B3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https://resh.edu.ru/subject/9/</w:t>
            </w:r>
          </w:p>
        </w:tc>
      </w:tr>
      <w:tr w:rsidR="00465A0E" w:rsidRPr="00456802" w14:paraId="0FFDDD46" w14:textId="77777777" w:rsidTr="000247E3"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2C9F40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3.36.</w:t>
            </w:r>
          </w:p>
        </w:tc>
        <w:tc>
          <w:tcPr>
            <w:tcW w:w="35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E63E95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i/>
                <w:iCs/>
                <w:color w:val="181818"/>
                <w:sz w:val="20"/>
                <w:szCs w:val="20"/>
                <w:lang w:eastAsia="ru-RU"/>
              </w:rPr>
              <w:t>Модуль «Спортивные игры. Волейбол». </w:t>
            </w: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Знакомство с рекомендациями учителя по использованию подготовительных и подводящих упражнений для освоения технических действий игры волейбол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FB95EC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B3569F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0F1470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8FDE22" w14:textId="77777777" w:rsidR="00465A0E" w:rsidRPr="00456802" w:rsidRDefault="00465A0E" w:rsidP="000247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знакомятся с рекомендациями учителя по использованию подготовительных и подводящих упражнений для освоения технических действий игры волейбол;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49A933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Практическая работа;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ECE443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https://resh.edu.ru/subject/9/</w:t>
            </w:r>
          </w:p>
        </w:tc>
      </w:tr>
      <w:tr w:rsidR="00465A0E" w:rsidRPr="00456802" w14:paraId="7390BE0F" w14:textId="77777777" w:rsidTr="000247E3"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1E6E85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3.37.</w:t>
            </w:r>
          </w:p>
        </w:tc>
        <w:tc>
          <w:tcPr>
            <w:tcW w:w="35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829E9C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i/>
                <w:iCs/>
                <w:color w:val="181818"/>
                <w:sz w:val="20"/>
                <w:szCs w:val="20"/>
                <w:lang w:eastAsia="ru-RU"/>
              </w:rPr>
              <w:t>Модуль «Спортивные игры. Волейбол». </w:t>
            </w: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Приём и передача волейбольного мяча двумя руками снизу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0BACA7" w14:textId="77777777" w:rsidR="00465A0E" w:rsidRPr="00676000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EB3E51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C24D04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117702" w14:textId="77777777" w:rsidR="00465A0E" w:rsidRPr="00456802" w:rsidRDefault="00465A0E" w:rsidP="000247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рассматривают, обсуждают и анализируют образец техники приёма и передачи волейбольного мяча двумя руками снизу с места и в движении, определяют фазы движения и особенности их технического выполнения, проводят сравнения в технике приёма и передачи мяча стоя на месте и в движении, определяют отличительные особенности в технике выполнения, делают выводы;;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 xml:space="preserve">закрепляют и совершенствуют технику приёма и передачи волейбольного мяча двумя руками </w:t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lastRenderedPageBreak/>
              <w:t>снизу с места (обучение в парах);;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закрепляют и совершенствуют технику приёма и передачи волейбольного мяча двумя руками снизу в движении приставным шагом правым и левым боком (обучение в парах).;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0F586E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C01920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https://resh.edu.ru/subject/9/</w:t>
            </w:r>
          </w:p>
        </w:tc>
      </w:tr>
      <w:tr w:rsidR="00465A0E" w:rsidRPr="00456802" w14:paraId="5469C7BA" w14:textId="77777777" w:rsidTr="000247E3"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D832B3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3.38.</w:t>
            </w:r>
          </w:p>
        </w:tc>
        <w:tc>
          <w:tcPr>
            <w:tcW w:w="35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1DAA36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i/>
                <w:iCs/>
                <w:color w:val="181818"/>
                <w:sz w:val="20"/>
                <w:szCs w:val="20"/>
                <w:lang w:eastAsia="ru-RU"/>
              </w:rPr>
              <w:t>Модуль «Спортивные игры. Волейбол». </w:t>
            </w: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Приём и передача волейбольного мяча двумя руками сверху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17A167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97A059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EF2517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6EA405" w14:textId="77777777" w:rsidR="00465A0E" w:rsidRPr="00456802" w:rsidRDefault="00465A0E" w:rsidP="000247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закрепляют и совершенствуют технику приёма и передачи волейбольного мяча двумя руками сверху с места (обучение в парах);;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закрепляют и совершенствуют технику приёма и передачи волейбольного мяча двумя руками сверху в движении приставным шагом правым и левым боком (обучение в парах).;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972FCA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Практическая работа;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1143FA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https://resh.edu.ru/subject/9/</w:t>
            </w:r>
          </w:p>
        </w:tc>
      </w:tr>
      <w:tr w:rsidR="00465A0E" w:rsidRPr="00456802" w14:paraId="15610ABA" w14:textId="77777777" w:rsidTr="000247E3">
        <w:trPr>
          <w:gridAfter w:val="13"/>
          <w:wAfter w:w="9278" w:type="dxa"/>
        </w:trPr>
        <w:tc>
          <w:tcPr>
            <w:tcW w:w="40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2018C9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63DEA3" w14:textId="77777777" w:rsidR="00465A0E" w:rsidRPr="00FA7851" w:rsidRDefault="00465A0E" w:rsidP="00FA78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val="en-US" w:eastAsia="ru-RU"/>
              </w:rPr>
              <w:t>59</w:t>
            </w:r>
          </w:p>
        </w:tc>
      </w:tr>
      <w:tr w:rsidR="00465A0E" w:rsidRPr="00456802" w14:paraId="3EBF2912" w14:textId="77777777" w:rsidTr="000247E3"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E5508B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35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4FCF91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Физическая подготовка: освоение содержания программы, 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DADD2C" w14:textId="77777777" w:rsidR="00465A0E" w:rsidRPr="00FA7851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639F40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E131EC" w14:textId="77777777" w:rsidR="00465A0E" w:rsidRPr="00FA7851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2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44CBC7" w14:textId="77777777" w:rsidR="00465A0E" w:rsidRPr="00456802" w:rsidRDefault="00465A0E" w:rsidP="000247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осваивают содержания Примерных модульных программ по физической культуре или рабочей программы базовой физической подготовки;;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демонстрируют приросты в показателях физической подготовленности и нормативных требований комплекса ГТО;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4A6F1B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Практическая работа;</w:t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456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95392B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https://resh.edu.ru/subject/9/</w:t>
            </w:r>
          </w:p>
        </w:tc>
      </w:tr>
      <w:tr w:rsidR="00465A0E" w:rsidRPr="00456802" w14:paraId="1B5EA5B3" w14:textId="77777777" w:rsidTr="000247E3">
        <w:trPr>
          <w:gridAfter w:val="13"/>
          <w:wAfter w:w="9278" w:type="dxa"/>
        </w:trPr>
        <w:tc>
          <w:tcPr>
            <w:tcW w:w="40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977A85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441822" w14:textId="77777777" w:rsidR="00465A0E" w:rsidRPr="00FA7851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val="en-US" w:eastAsia="ru-RU"/>
              </w:rPr>
              <w:t>1</w:t>
            </w:r>
          </w:p>
        </w:tc>
      </w:tr>
      <w:tr w:rsidR="00465A0E" w:rsidRPr="00456802" w14:paraId="5F51D1FB" w14:textId="77777777" w:rsidTr="000247E3">
        <w:trPr>
          <w:gridAfter w:val="9"/>
          <w:wAfter w:w="7511" w:type="dxa"/>
        </w:trPr>
        <w:tc>
          <w:tcPr>
            <w:tcW w:w="40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07733C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ОБЩЕЕ КОЛИЧЕСТВО ЧАСОВ ПО ПРОГРАММЕ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DC88E8" w14:textId="77777777" w:rsidR="00465A0E" w:rsidRPr="00456802" w:rsidRDefault="00465A0E" w:rsidP="00CE39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val="en-US" w:eastAsia="ru-RU"/>
              </w:rPr>
            </w:pPr>
            <w:r w:rsidRPr="0045680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val="en-US" w:eastAsia="ru-RU"/>
              </w:rPr>
              <w:t>68</w:t>
            </w:r>
          </w:p>
        </w:tc>
        <w:tc>
          <w:tcPr>
            <w:tcW w:w="89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7D0A65" w14:textId="77777777" w:rsidR="00465A0E" w:rsidRPr="00456802" w:rsidRDefault="00465A0E" w:rsidP="00CE39E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047D8F" w14:textId="77777777" w:rsidR="00465A0E" w:rsidRPr="00456802" w:rsidRDefault="00465A0E" w:rsidP="00CE3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</w:p>
        </w:tc>
      </w:tr>
    </w:tbl>
    <w:p w14:paraId="60F16DE9" w14:textId="77777777" w:rsidR="00204237" w:rsidRDefault="00204237" w:rsidP="00CE39E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en-US" w:eastAsia="ru-RU"/>
        </w:rPr>
      </w:pPr>
    </w:p>
    <w:p w14:paraId="29127AC8" w14:textId="77777777" w:rsidR="00204237" w:rsidRDefault="00204237" w:rsidP="00CE39E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en-US" w:eastAsia="ru-RU"/>
        </w:rPr>
      </w:pPr>
    </w:p>
    <w:p w14:paraId="44FD1D27" w14:textId="77777777" w:rsidR="00204237" w:rsidRDefault="00204237" w:rsidP="00CE39E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en-US" w:eastAsia="ru-RU"/>
        </w:rPr>
      </w:pPr>
    </w:p>
    <w:p w14:paraId="3D543A7C" w14:textId="6E7DC6DB" w:rsidR="00456802" w:rsidRDefault="00456802" w:rsidP="00CE39E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14:paraId="6A42ADC7" w14:textId="1B118CA1" w:rsidR="000247E3" w:rsidRDefault="000247E3" w:rsidP="00CE39E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14:paraId="0B4CAE18" w14:textId="77777777" w:rsidR="000247E3" w:rsidRDefault="000247E3" w:rsidP="00CE39E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14:paraId="63546E4D" w14:textId="77777777" w:rsidR="00465A0E" w:rsidRPr="00465A0E" w:rsidRDefault="00465A0E" w:rsidP="00CE39E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14:paraId="39187636" w14:textId="77777777" w:rsidR="00456802" w:rsidRDefault="00456802" w:rsidP="00CE39E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en-US" w:eastAsia="ru-RU"/>
        </w:rPr>
      </w:pPr>
    </w:p>
    <w:sectPr w:rsidR="00456802" w:rsidSect="00465A0E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F44"/>
    <w:rsid w:val="000145B6"/>
    <w:rsid w:val="000247E3"/>
    <w:rsid w:val="000463F7"/>
    <w:rsid w:val="0006659F"/>
    <w:rsid w:val="000936BB"/>
    <w:rsid w:val="0009782B"/>
    <w:rsid w:val="000B6867"/>
    <w:rsid w:val="0010067C"/>
    <w:rsid w:val="001057C2"/>
    <w:rsid w:val="00133EC6"/>
    <w:rsid w:val="00185DC5"/>
    <w:rsid w:val="001951CF"/>
    <w:rsid w:val="001B60DC"/>
    <w:rsid w:val="00204237"/>
    <w:rsid w:val="00267D04"/>
    <w:rsid w:val="002E4FE1"/>
    <w:rsid w:val="00301078"/>
    <w:rsid w:val="003023A7"/>
    <w:rsid w:val="00306448"/>
    <w:rsid w:val="003474CC"/>
    <w:rsid w:val="003C3773"/>
    <w:rsid w:val="004231A2"/>
    <w:rsid w:val="004309F5"/>
    <w:rsid w:val="00432B38"/>
    <w:rsid w:val="004527F5"/>
    <w:rsid w:val="00456802"/>
    <w:rsid w:val="00457EBC"/>
    <w:rsid w:val="00461C7F"/>
    <w:rsid w:val="0046302B"/>
    <w:rsid w:val="00465A0E"/>
    <w:rsid w:val="00481E1D"/>
    <w:rsid w:val="00483808"/>
    <w:rsid w:val="004868BF"/>
    <w:rsid w:val="004C5B0E"/>
    <w:rsid w:val="004E126E"/>
    <w:rsid w:val="004E4EC5"/>
    <w:rsid w:val="005048C3"/>
    <w:rsid w:val="00564002"/>
    <w:rsid w:val="00565868"/>
    <w:rsid w:val="005A30BB"/>
    <w:rsid w:val="00660B5E"/>
    <w:rsid w:val="00667A2D"/>
    <w:rsid w:val="00676000"/>
    <w:rsid w:val="00684562"/>
    <w:rsid w:val="006A5F44"/>
    <w:rsid w:val="006B30E7"/>
    <w:rsid w:val="006B57A0"/>
    <w:rsid w:val="006C76AD"/>
    <w:rsid w:val="007179D9"/>
    <w:rsid w:val="00830F46"/>
    <w:rsid w:val="00893D04"/>
    <w:rsid w:val="00932DDB"/>
    <w:rsid w:val="009A3557"/>
    <w:rsid w:val="009D1E12"/>
    <w:rsid w:val="00A11B8F"/>
    <w:rsid w:val="00A5279E"/>
    <w:rsid w:val="00AA2553"/>
    <w:rsid w:val="00AF72A7"/>
    <w:rsid w:val="00B84BBF"/>
    <w:rsid w:val="00BF6258"/>
    <w:rsid w:val="00CC3CDB"/>
    <w:rsid w:val="00CE39E8"/>
    <w:rsid w:val="00D00D4F"/>
    <w:rsid w:val="00D444B7"/>
    <w:rsid w:val="00E271A3"/>
    <w:rsid w:val="00E43E2A"/>
    <w:rsid w:val="00E97412"/>
    <w:rsid w:val="00EA291C"/>
    <w:rsid w:val="00F17F9A"/>
    <w:rsid w:val="00F359C0"/>
    <w:rsid w:val="00F819B1"/>
    <w:rsid w:val="00FA21A1"/>
    <w:rsid w:val="00FA7851"/>
    <w:rsid w:val="00FB2DB3"/>
    <w:rsid w:val="00FB4FAC"/>
    <w:rsid w:val="00FB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0D60F"/>
  <w15:docId w15:val="{8FFC87D2-33EF-429B-84CA-EAF37161D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CE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3"/>
    <w:rsid w:val="007179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17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4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4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5" w:color="000000"/>
            <w:right w:val="none" w:sz="0" w:space="0" w:color="auto"/>
          </w:divBdr>
        </w:div>
        <w:div w:id="1573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5" w:color="000000"/>
            <w:right w:val="none" w:sz="0" w:space="0" w:color="auto"/>
          </w:divBdr>
        </w:div>
        <w:div w:id="89227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5" w:color="000000"/>
            <w:right w:val="none" w:sz="0" w:space="0" w:color="auto"/>
          </w:divBdr>
        </w:div>
        <w:div w:id="55412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5" w:color="000000"/>
            <w:right w:val="none" w:sz="0" w:space="0" w:color="auto"/>
          </w:divBdr>
        </w:div>
        <w:div w:id="66605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5" w:color="000000"/>
            <w:right w:val="none" w:sz="0" w:space="0" w:color="auto"/>
          </w:divBdr>
        </w:div>
        <w:div w:id="9872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5" w:color="000000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9956D-3477-4FAC-AB5C-D3CB444FE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18</Pages>
  <Words>5093</Words>
  <Characters>29033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14</cp:revision>
  <dcterms:created xsi:type="dcterms:W3CDTF">2022-09-09T10:34:00Z</dcterms:created>
  <dcterms:modified xsi:type="dcterms:W3CDTF">2022-11-07T08:09:00Z</dcterms:modified>
</cp:coreProperties>
</file>